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822BB" w14:textId="77777777" w:rsidR="00077580" w:rsidRDefault="00077580" w:rsidP="005A23A7">
      <w:pPr>
        <w:spacing w:line="360" w:lineRule="auto"/>
        <w:jc w:val="center"/>
        <w:rPr>
          <w:rFonts w:ascii="Times New Roman" w:eastAsia="Calibri" w:hAnsi="Times New Roman" w:cs="Times New Roman"/>
          <w:b/>
          <w:sz w:val="24"/>
          <w:szCs w:val="24"/>
        </w:rPr>
      </w:pPr>
    </w:p>
    <w:p w14:paraId="0048EF21" w14:textId="77777777" w:rsidR="00077580" w:rsidRDefault="00077580" w:rsidP="005A23A7">
      <w:pPr>
        <w:spacing w:line="360" w:lineRule="auto"/>
        <w:jc w:val="center"/>
        <w:rPr>
          <w:rFonts w:ascii="Times New Roman" w:eastAsia="Calibri" w:hAnsi="Times New Roman" w:cs="Times New Roman"/>
          <w:b/>
          <w:sz w:val="24"/>
          <w:szCs w:val="24"/>
        </w:rPr>
      </w:pPr>
    </w:p>
    <w:p w14:paraId="733D8491" w14:textId="77777777" w:rsidR="00077580" w:rsidRDefault="00077580" w:rsidP="005A23A7">
      <w:pPr>
        <w:spacing w:line="360" w:lineRule="auto"/>
        <w:jc w:val="center"/>
        <w:rPr>
          <w:rFonts w:ascii="Times New Roman" w:eastAsia="Calibri" w:hAnsi="Times New Roman" w:cs="Times New Roman"/>
          <w:b/>
          <w:sz w:val="24"/>
          <w:szCs w:val="24"/>
        </w:rPr>
      </w:pPr>
    </w:p>
    <w:p w14:paraId="7FC75FE4" w14:textId="77777777" w:rsidR="00077580" w:rsidRDefault="00077580" w:rsidP="005A23A7">
      <w:pPr>
        <w:spacing w:line="360" w:lineRule="auto"/>
        <w:jc w:val="center"/>
        <w:rPr>
          <w:rFonts w:ascii="Times New Roman" w:eastAsia="Calibri" w:hAnsi="Times New Roman" w:cs="Times New Roman"/>
          <w:b/>
          <w:sz w:val="24"/>
          <w:szCs w:val="24"/>
        </w:rPr>
      </w:pPr>
    </w:p>
    <w:p w14:paraId="608A22B9" w14:textId="77777777" w:rsidR="00077580" w:rsidRDefault="00077580" w:rsidP="005A23A7">
      <w:pPr>
        <w:spacing w:line="360" w:lineRule="auto"/>
        <w:jc w:val="center"/>
        <w:rPr>
          <w:rFonts w:ascii="Times New Roman" w:eastAsia="Calibri" w:hAnsi="Times New Roman" w:cs="Times New Roman"/>
          <w:b/>
          <w:sz w:val="24"/>
          <w:szCs w:val="24"/>
        </w:rPr>
      </w:pPr>
    </w:p>
    <w:p w14:paraId="7C81D970" w14:textId="77777777" w:rsidR="005A23A7" w:rsidRDefault="005A23A7" w:rsidP="005A23A7">
      <w:pPr>
        <w:spacing w:line="360" w:lineRule="auto"/>
        <w:jc w:val="center"/>
        <w:rPr>
          <w:rFonts w:ascii="Times New Roman" w:eastAsia="Calibri" w:hAnsi="Times New Roman" w:cs="Times New Roman"/>
          <w:b/>
          <w:sz w:val="24"/>
          <w:szCs w:val="24"/>
        </w:rPr>
      </w:pPr>
    </w:p>
    <w:p w14:paraId="646661C4" w14:textId="77777777" w:rsidR="005A23A7" w:rsidRDefault="005A23A7" w:rsidP="005A23A7">
      <w:pPr>
        <w:spacing w:line="360" w:lineRule="auto"/>
        <w:jc w:val="center"/>
        <w:rPr>
          <w:rFonts w:ascii="Times New Roman" w:eastAsia="Calibri" w:hAnsi="Times New Roman" w:cs="Times New Roman"/>
          <w:b/>
          <w:sz w:val="24"/>
          <w:szCs w:val="24"/>
        </w:rPr>
      </w:pPr>
    </w:p>
    <w:p w14:paraId="098C5F83" w14:textId="1C7F8D8F" w:rsidR="00077580" w:rsidRPr="00077580" w:rsidRDefault="00C479C2" w:rsidP="005A23A7">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Global Warming and Climate Change</w:t>
      </w:r>
    </w:p>
    <w:p w14:paraId="6938D0DF" w14:textId="77777777" w:rsidR="00077580" w:rsidRPr="00077580" w:rsidRDefault="00C479C2" w:rsidP="005A23A7">
      <w:pPr>
        <w:spacing w:line="360" w:lineRule="auto"/>
        <w:jc w:val="center"/>
        <w:rPr>
          <w:rFonts w:ascii="Times New Roman" w:eastAsia="Calibri" w:hAnsi="Times New Roman" w:cs="Times New Roman"/>
          <w:sz w:val="24"/>
          <w:szCs w:val="24"/>
        </w:rPr>
      </w:pPr>
      <w:r w:rsidRPr="00077580">
        <w:rPr>
          <w:rFonts w:ascii="Times New Roman" w:eastAsia="Calibri" w:hAnsi="Times New Roman" w:cs="Times New Roman"/>
          <w:sz w:val="24"/>
          <w:szCs w:val="24"/>
        </w:rPr>
        <w:t>Name</w:t>
      </w:r>
    </w:p>
    <w:p w14:paraId="43B1E243" w14:textId="77777777" w:rsidR="00077580" w:rsidRPr="00077580" w:rsidRDefault="00C479C2" w:rsidP="005A23A7">
      <w:pPr>
        <w:spacing w:line="360" w:lineRule="auto"/>
        <w:jc w:val="center"/>
        <w:rPr>
          <w:rFonts w:ascii="Times New Roman" w:eastAsia="Calibri" w:hAnsi="Times New Roman" w:cs="Times New Roman"/>
          <w:sz w:val="24"/>
          <w:szCs w:val="24"/>
        </w:rPr>
      </w:pPr>
      <w:r w:rsidRPr="00077580">
        <w:rPr>
          <w:rFonts w:ascii="Times New Roman" w:eastAsia="Calibri" w:hAnsi="Times New Roman" w:cs="Times New Roman"/>
          <w:sz w:val="24"/>
          <w:szCs w:val="24"/>
        </w:rPr>
        <w:t>Institution affiliation</w:t>
      </w:r>
    </w:p>
    <w:p w14:paraId="1A4209B8" w14:textId="77777777" w:rsidR="00077580" w:rsidRPr="00077580" w:rsidRDefault="00C479C2" w:rsidP="005A23A7">
      <w:pPr>
        <w:spacing w:line="360" w:lineRule="auto"/>
        <w:jc w:val="center"/>
        <w:rPr>
          <w:rFonts w:ascii="Times New Roman" w:eastAsia="Calibri" w:hAnsi="Times New Roman" w:cs="Times New Roman"/>
          <w:sz w:val="24"/>
          <w:szCs w:val="24"/>
        </w:rPr>
      </w:pPr>
      <w:r w:rsidRPr="00077580">
        <w:rPr>
          <w:rFonts w:ascii="Times New Roman" w:eastAsia="Calibri" w:hAnsi="Times New Roman" w:cs="Times New Roman"/>
          <w:sz w:val="24"/>
          <w:szCs w:val="24"/>
        </w:rPr>
        <w:t>Course name</w:t>
      </w:r>
    </w:p>
    <w:p w14:paraId="727BA877" w14:textId="77777777" w:rsidR="00077580" w:rsidRPr="00077580" w:rsidRDefault="00C479C2" w:rsidP="005A23A7">
      <w:pPr>
        <w:spacing w:line="360" w:lineRule="auto"/>
        <w:jc w:val="center"/>
        <w:rPr>
          <w:rFonts w:ascii="Times New Roman" w:eastAsia="Calibri" w:hAnsi="Times New Roman" w:cs="Times New Roman"/>
          <w:sz w:val="24"/>
          <w:szCs w:val="24"/>
        </w:rPr>
      </w:pPr>
      <w:r w:rsidRPr="00077580">
        <w:rPr>
          <w:rFonts w:ascii="Times New Roman" w:eastAsia="Calibri" w:hAnsi="Times New Roman" w:cs="Times New Roman"/>
          <w:sz w:val="24"/>
          <w:szCs w:val="24"/>
        </w:rPr>
        <w:t>Instructor</w:t>
      </w:r>
    </w:p>
    <w:p w14:paraId="0CFAC828" w14:textId="10AE7B63" w:rsidR="00077580" w:rsidRDefault="00C479C2" w:rsidP="005A23A7">
      <w:pPr>
        <w:spacing w:line="360" w:lineRule="auto"/>
        <w:jc w:val="center"/>
        <w:rPr>
          <w:rFonts w:ascii="Times New Roman" w:eastAsia="Calibri" w:hAnsi="Times New Roman" w:cs="Times New Roman"/>
          <w:sz w:val="24"/>
          <w:szCs w:val="24"/>
        </w:rPr>
      </w:pPr>
      <w:r w:rsidRPr="00077580">
        <w:rPr>
          <w:rFonts w:ascii="Times New Roman" w:eastAsia="Calibri" w:hAnsi="Times New Roman" w:cs="Times New Roman"/>
          <w:sz w:val="24"/>
          <w:szCs w:val="24"/>
        </w:rPr>
        <w:t>Date</w:t>
      </w:r>
    </w:p>
    <w:p w14:paraId="10C03CCA" w14:textId="39E8D139" w:rsidR="00077580" w:rsidRDefault="00077580" w:rsidP="005A23A7">
      <w:pPr>
        <w:spacing w:line="360" w:lineRule="auto"/>
        <w:rPr>
          <w:rFonts w:ascii="Times New Roman" w:eastAsia="Calibri" w:hAnsi="Times New Roman" w:cs="Times New Roman"/>
          <w:sz w:val="24"/>
          <w:szCs w:val="24"/>
        </w:rPr>
      </w:pPr>
    </w:p>
    <w:p w14:paraId="33AF4842" w14:textId="6673C991" w:rsidR="00077580" w:rsidRDefault="00077580" w:rsidP="005A23A7">
      <w:pPr>
        <w:spacing w:line="360" w:lineRule="auto"/>
        <w:rPr>
          <w:rFonts w:ascii="Times New Roman" w:eastAsia="Calibri" w:hAnsi="Times New Roman" w:cs="Times New Roman"/>
          <w:sz w:val="24"/>
          <w:szCs w:val="24"/>
        </w:rPr>
      </w:pPr>
    </w:p>
    <w:p w14:paraId="0308A55C" w14:textId="7DBC5A30" w:rsidR="00077580" w:rsidRDefault="00077580" w:rsidP="005A23A7">
      <w:pPr>
        <w:spacing w:line="360" w:lineRule="auto"/>
        <w:rPr>
          <w:rFonts w:ascii="Times New Roman" w:eastAsia="Calibri" w:hAnsi="Times New Roman" w:cs="Times New Roman"/>
          <w:sz w:val="24"/>
          <w:szCs w:val="24"/>
        </w:rPr>
      </w:pPr>
    </w:p>
    <w:p w14:paraId="3DDCE43E" w14:textId="5E2CF238" w:rsidR="00077580" w:rsidRDefault="00077580" w:rsidP="005A23A7">
      <w:pPr>
        <w:spacing w:line="360" w:lineRule="auto"/>
        <w:rPr>
          <w:rFonts w:ascii="Times New Roman" w:eastAsia="Calibri" w:hAnsi="Times New Roman" w:cs="Times New Roman"/>
          <w:sz w:val="24"/>
          <w:szCs w:val="24"/>
        </w:rPr>
      </w:pPr>
    </w:p>
    <w:p w14:paraId="7D55240F" w14:textId="46554BDC" w:rsidR="00077580" w:rsidRDefault="00077580" w:rsidP="005A23A7">
      <w:pPr>
        <w:spacing w:line="360" w:lineRule="auto"/>
        <w:rPr>
          <w:rFonts w:ascii="Times New Roman" w:eastAsia="Calibri" w:hAnsi="Times New Roman" w:cs="Times New Roman"/>
          <w:sz w:val="24"/>
          <w:szCs w:val="24"/>
        </w:rPr>
      </w:pPr>
    </w:p>
    <w:p w14:paraId="514C0CDD" w14:textId="6D96613C" w:rsidR="00077580" w:rsidRDefault="00077580" w:rsidP="005A23A7">
      <w:pPr>
        <w:spacing w:line="360" w:lineRule="auto"/>
        <w:rPr>
          <w:rFonts w:ascii="Times New Roman" w:eastAsia="Calibri" w:hAnsi="Times New Roman" w:cs="Times New Roman"/>
          <w:sz w:val="24"/>
          <w:szCs w:val="24"/>
        </w:rPr>
      </w:pPr>
    </w:p>
    <w:p w14:paraId="06436377" w14:textId="624B71C5" w:rsidR="00077580" w:rsidRDefault="00077580" w:rsidP="005A23A7">
      <w:pPr>
        <w:spacing w:line="360" w:lineRule="auto"/>
        <w:rPr>
          <w:rFonts w:ascii="Times New Roman" w:eastAsia="Calibri" w:hAnsi="Times New Roman" w:cs="Times New Roman"/>
          <w:sz w:val="24"/>
          <w:szCs w:val="24"/>
        </w:rPr>
      </w:pPr>
    </w:p>
    <w:p w14:paraId="63371C71" w14:textId="77777777" w:rsidR="005A23A7" w:rsidRDefault="005A23A7" w:rsidP="005A23A7">
      <w:pPr>
        <w:spacing w:line="360" w:lineRule="auto"/>
        <w:jc w:val="center"/>
        <w:rPr>
          <w:rFonts w:ascii="Times New Roman" w:eastAsia="Calibri" w:hAnsi="Times New Roman" w:cs="Times New Roman"/>
          <w:b/>
          <w:sz w:val="24"/>
          <w:szCs w:val="24"/>
        </w:rPr>
      </w:pPr>
    </w:p>
    <w:p w14:paraId="5DCC3C07" w14:textId="77777777" w:rsidR="005A23A7" w:rsidRDefault="005A23A7" w:rsidP="005A23A7">
      <w:pPr>
        <w:spacing w:line="360" w:lineRule="auto"/>
        <w:jc w:val="center"/>
        <w:rPr>
          <w:rFonts w:ascii="Times New Roman" w:eastAsia="Calibri" w:hAnsi="Times New Roman" w:cs="Times New Roman"/>
          <w:b/>
          <w:sz w:val="24"/>
          <w:szCs w:val="24"/>
        </w:rPr>
      </w:pPr>
    </w:p>
    <w:p w14:paraId="0A3B8EBF" w14:textId="77777777" w:rsidR="005A23A7" w:rsidRDefault="005A23A7" w:rsidP="005A23A7">
      <w:pPr>
        <w:spacing w:line="360" w:lineRule="auto"/>
        <w:jc w:val="center"/>
        <w:rPr>
          <w:rFonts w:ascii="Times New Roman" w:eastAsia="Calibri" w:hAnsi="Times New Roman" w:cs="Times New Roman"/>
          <w:b/>
          <w:sz w:val="24"/>
          <w:szCs w:val="24"/>
        </w:rPr>
      </w:pPr>
    </w:p>
    <w:p w14:paraId="5DD70BE2" w14:textId="1B69A519" w:rsidR="005A23A7" w:rsidRDefault="00C479C2" w:rsidP="00521A55">
      <w:pPr>
        <w:pStyle w:val="ListParagraph"/>
        <w:numPr>
          <w:ilvl w:val="0"/>
          <w:numId w:val="3"/>
        </w:numPr>
        <w:spacing w:line="360" w:lineRule="auto"/>
        <w:rPr>
          <w:rFonts w:ascii="Times New Roman" w:eastAsia="Calibri" w:hAnsi="Times New Roman" w:cs="Times New Roman"/>
          <w:b/>
          <w:sz w:val="24"/>
          <w:szCs w:val="24"/>
        </w:rPr>
      </w:pPr>
      <w:r w:rsidRPr="00521A55">
        <w:rPr>
          <w:rFonts w:ascii="Times New Roman" w:eastAsia="Calibri" w:hAnsi="Times New Roman" w:cs="Times New Roman"/>
          <w:b/>
          <w:sz w:val="24"/>
          <w:szCs w:val="24"/>
        </w:rPr>
        <w:lastRenderedPageBreak/>
        <w:t xml:space="preserve">Introduction </w:t>
      </w:r>
    </w:p>
    <w:p w14:paraId="3EEF6E46" w14:textId="5A8772D8" w:rsidR="00521A55" w:rsidRPr="00521A55" w:rsidRDefault="00C479C2" w:rsidP="00263AD9">
      <w:pPr>
        <w:spacing w:line="360" w:lineRule="auto"/>
        <w:ind w:left="360" w:firstLine="360"/>
        <w:rPr>
          <w:rFonts w:ascii="Times New Roman" w:eastAsia="Calibri" w:hAnsi="Times New Roman" w:cs="Times New Roman"/>
          <w:bCs/>
          <w:sz w:val="24"/>
          <w:szCs w:val="24"/>
        </w:rPr>
      </w:pPr>
      <w:r w:rsidRPr="00521A55">
        <w:rPr>
          <w:rFonts w:ascii="Times New Roman" w:eastAsia="Calibri" w:hAnsi="Times New Roman" w:cs="Times New Roman"/>
          <w:bCs/>
          <w:sz w:val="24"/>
          <w:szCs w:val="24"/>
        </w:rPr>
        <w:t>Global warming</w:t>
      </w:r>
      <w:r>
        <w:rPr>
          <w:rFonts w:ascii="Times New Roman" w:eastAsia="Calibri" w:hAnsi="Times New Roman" w:cs="Times New Roman"/>
          <w:bCs/>
          <w:sz w:val="24"/>
          <w:szCs w:val="24"/>
        </w:rPr>
        <w:t xml:space="preserve"> refers to a condition where there is a rise in global temperatures due to an increase in greenhouse gas concentration in the atmosphere</w:t>
      </w:r>
      <w:r w:rsidR="000F5133" w:rsidRPr="000F5133">
        <w:rPr>
          <w:rFonts w:ascii="Times New Roman" w:eastAsia="Calibri" w:hAnsi="Times New Roman" w:cs="Times New Roman"/>
          <w:bCs/>
          <w:sz w:val="24"/>
          <w:szCs w:val="24"/>
        </w:rPr>
        <w:t xml:space="preserve"> </w:t>
      </w:r>
      <w:r w:rsidR="000F5133">
        <w:rPr>
          <w:rFonts w:ascii="Times New Roman" w:eastAsia="Calibri" w:hAnsi="Times New Roman" w:cs="Times New Roman"/>
          <w:bCs/>
          <w:sz w:val="24"/>
          <w:szCs w:val="24"/>
        </w:rPr>
        <w:t>(</w:t>
      </w:r>
      <w:r w:rsidR="000F5133" w:rsidRPr="000F5133">
        <w:rPr>
          <w:rFonts w:ascii="Times New Roman" w:eastAsia="Calibri" w:hAnsi="Times New Roman" w:cs="Times New Roman"/>
          <w:bCs/>
          <w:sz w:val="24"/>
          <w:szCs w:val="24"/>
        </w:rPr>
        <w:t>Jang</w:t>
      </w:r>
      <w:r w:rsidR="000F5133">
        <w:rPr>
          <w:rFonts w:ascii="Times New Roman" w:eastAsia="Calibri" w:hAnsi="Times New Roman" w:cs="Times New Roman"/>
          <w:bCs/>
          <w:sz w:val="24"/>
          <w:szCs w:val="24"/>
        </w:rPr>
        <w:t xml:space="preserve"> </w:t>
      </w:r>
      <w:r w:rsidR="000F5133" w:rsidRPr="000F5133">
        <w:rPr>
          <w:rFonts w:ascii="Times New Roman" w:eastAsia="Calibri" w:hAnsi="Times New Roman" w:cs="Times New Roman"/>
          <w:bCs/>
          <w:sz w:val="24"/>
          <w:szCs w:val="24"/>
        </w:rPr>
        <w:t>&amp; Hart, 2015).</w:t>
      </w:r>
      <w:r>
        <w:rPr>
          <w:rFonts w:ascii="Times New Roman" w:eastAsia="Calibri" w:hAnsi="Times New Roman" w:cs="Times New Roman"/>
          <w:bCs/>
          <w:sz w:val="24"/>
          <w:szCs w:val="24"/>
        </w:rPr>
        <w:t xml:space="preserve"> Climate change is referred to as the gradual increased climatic conditions over a long period, including the change in the precipitation pattern, increase in temperatures, and </w:t>
      </w:r>
      <w:r w:rsidR="00263AD9">
        <w:rPr>
          <w:rFonts w:ascii="Times New Roman" w:eastAsia="Calibri" w:hAnsi="Times New Roman" w:cs="Times New Roman"/>
          <w:bCs/>
          <w:sz w:val="24"/>
          <w:szCs w:val="24"/>
        </w:rPr>
        <w:t>so on</w:t>
      </w:r>
      <w:r w:rsidR="00711D84">
        <w:rPr>
          <w:rFonts w:ascii="Times New Roman" w:eastAsia="Calibri" w:hAnsi="Times New Roman" w:cs="Times New Roman"/>
          <w:bCs/>
          <w:sz w:val="24"/>
          <w:szCs w:val="24"/>
        </w:rPr>
        <w:t xml:space="preserve"> </w:t>
      </w:r>
      <w:bookmarkStart w:id="0" w:name="_Hlk58258168"/>
      <w:r w:rsidR="00711D84">
        <w:rPr>
          <w:rFonts w:ascii="Times New Roman" w:eastAsia="Calibri" w:hAnsi="Times New Roman" w:cs="Times New Roman"/>
          <w:bCs/>
          <w:sz w:val="24"/>
          <w:szCs w:val="24"/>
        </w:rPr>
        <w:t>(Cohen, 2019)</w:t>
      </w:r>
      <w:r w:rsidR="00263AD9">
        <w:rPr>
          <w:rFonts w:ascii="Times New Roman" w:eastAsia="Calibri" w:hAnsi="Times New Roman" w:cs="Times New Roman"/>
          <w:bCs/>
          <w:sz w:val="24"/>
          <w:szCs w:val="24"/>
        </w:rPr>
        <w:t>.</w:t>
      </w:r>
      <w:r w:rsidR="00574870">
        <w:rPr>
          <w:rFonts w:ascii="Times New Roman" w:eastAsia="Calibri" w:hAnsi="Times New Roman" w:cs="Times New Roman"/>
          <w:bCs/>
          <w:sz w:val="24"/>
          <w:szCs w:val="24"/>
        </w:rPr>
        <w:t xml:space="preserve"> </w:t>
      </w:r>
      <w:bookmarkEnd w:id="0"/>
      <w:r w:rsidR="00574870">
        <w:rPr>
          <w:rFonts w:ascii="Times New Roman" w:eastAsia="Calibri" w:hAnsi="Times New Roman" w:cs="Times New Roman"/>
          <w:bCs/>
          <w:sz w:val="24"/>
          <w:szCs w:val="24"/>
        </w:rPr>
        <w:t>C</w:t>
      </w:r>
      <w:r w:rsidR="00585078">
        <w:rPr>
          <w:rFonts w:ascii="Times New Roman" w:eastAsia="Calibri" w:hAnsi="Times New Roman" w:cs="Times New Roman"/>
          <w:bCs/>
          <w:sz w:val="24"/>
          <w:szCs w:val="24"/>
        </w:rPr>
        <w:t>limatic changes have multiple consequences for Canadians over the years, ranging from their well-being, livelihood, and the Canadian natural ecosystem</w:t>
      </w:r>
      <w:r w:rsidR="00574870">
        <w:rPr>
          <w:rFonts w:ascii="Times New Roman" w:eastAsia="Calibri" w:hAnsi="Times New Roman" w:cs="Times New Roman"/>
          <w:bCs/>
          <w:sz w:val="24"/>
          <w:szCs w:val="24"/>
        </w:rPr>
        <w:t>.</w:t>
      </w:r>
      <w:r w:rsidR="00263AD9">
        <w:rPr>
          <w:rFonts w:ascii="Times New Roman" w:eastAsia="Calibri" w:hAnsi="Times New Roman" w:cs="Times New Roman"/>
          <w:bCs/>
          <w:sz w:val="24"/>
          <w:szCs w:val="24"/>
        </w:rPr>
        <w:t xml:space="preserve"> This paper describes the consequences of global warming and climate change in Canada, evidence of the present global warming and climate change, and </w:t>
      </w:r>
      <w:bookmarkStart w:id="1" w:name="_Hlk58252130"/>
      <w:r w:rsidR="00263AD9">
        <w:rPr>
          <w:rFonts w:ascii="Times New Roman" w:eastAsia="Calibri" w:hAnsi="Times New Roman" w:cs="Times New Roman"/>
          <w:bCs/>
          <w:sz w:val="24"/>
          <w:szCs w:val="24"/>
        </w:rPr>
        <w:t>methods used for climate reconstruction.</w:t>
      </w:r>
      <w:bookmarkEnd w:id="1"/>
      <w:r w:rsidR="00263AD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p>
    <w:p w14:paraId="18C72C86" w14:textId="77777777" w:rsidR="005A23A7" w:rsidRPr="00077580" w:rsidRDefault="005A23A7" w:rsidP="005A23A7">
      <w:pPr>
        <w:spacing w:line="360" w:lineRule="auto"/>
        <w:rPr>
          <w:rFonts w:ascii="Times New Roman" w:eastAsia="Calibri" w:hAnsi="Times New Roman" w:cs="Times New Roman"/>
          <w:b/>
          <w:sz w:val="24"/>
          <w:szCs w:val="24"/>
        </w:rPr>
      </w:pPr>
    </w:p>
    <w:p w14:paraId="03586C7C" w14:textId="16E3C8C0" w:rsidR="00077580" w:rsidRPr="00521A55" w:rsidRDefault="00C479C2" w:rsidP="00521A55">
      <w:pPr>
        <w:pStyle w:val="ListParagraph"/>
        <w:numPr>
          <w:ilvl w:val="0"/>
          <w:numId w:val="3"/>
        </w:numPr>
        <w:spacing w:line="360" w:lineRule="auto"/>
        <w:rPr>
          <w:rFonts w:ascii="Times New Roman" w:eastAsia="Calibri" w:hAnsi="Times New Roman" w:cs="Times New Roman"/>
          <w:b/>
          <w:bCs/>
          <w:sz w:val="24"/>
          <w:szCs w:val="24"/>
        </w:rPr>
      </w:pPr>
      <w:r w:rsidRPr="00521A55">
        <w:rPr>
          <w:rFonts w:ascii="Times New Roman" w:eastAsia="Calibri" w:hAnsi="Times New Roman" w:cs="Times New Roman"/>
          <w:b/>
          <w:bCs/>
          <w:sz w:val="24"/>
          <w:szCs w:val="24"/>
        </w:rPr>
        <w:t>Consequences of global warming and climate change in Canada</w:t>
      </w:r>
      <w:r w:rsidR="00F621AA" w:rsidRPr="00521A55">
        <w:rPr>
          <w:rFonts w:ascii="Times New Roman" w:eastAsia="Calibri" w:hAnsi="Times New Roman" w:cs="Times New Roman"/>
          <w:b/>
          <w:bCs/>
          <w:sz w:val="24"/>
          <w:szCs w:val="24"/>
        </w:rPr>
        <w:t>.</w:t>
      </w:r>
    </w:p>
    <w:p w14:paraId="01F9066C" w14:textId="4F5E8E40" w:rsidR="00521A55" w:rsidRPr="00521A55" w:rsidRDefault="00C479C2" w:rsidP="00521A55">
      <w:pPr>
        <w:pStyle w:val="ListParagraph"/>
        <w:numPr>
          <w:ilvl w:val="1"/>
          <w:numId w:val="3"/>
        </w:numPr>
        <w:spacing w:line="360" w:lineRule="auto"/>
        <w:rPr>
          <w:rFonts w:ascii="Times New Roman" w:eastAsia="Calibri" w:hAnsi="Times New Roman" w:cs="Times New Roman"/>
          <w:sz w:val="24"/>
          <w:szCs w:val="24"/>
        </w:rPr>
      </w:pPr>
      <w:r w:rsidRPr="00521A55">
        <w:rPr>
          <w:rFonts w:ascii="Times New Roman" w:eastAsia="Calibri" w:hAnsi="Times New Roman" w:cs="Times New Roman"/>
          <w:sz w:val="24"/>
          <w:szCs w:val="24"/>
        </w:rPr>
        <w:t>There is an increase in precipitation causing floods</w:t>
      </w:r>
      <w:r w:rsidR="000F5133" w:rsidRPr="000F5133">
        <w:rPr>
          <w:rFonts w:ascii="Times New Roman" w:eastAsia="Calibri" w:hAnsi="Times New Roman" w:cs="Times New Roman"/>
          <w:bCs/>
          <w:sz w:val="24"/>
          <w:szCs w:val="24"/>
        </w:rPr>
        <w:t xml:space="preserve"> </w:t>
      </w:r>
      <w:bookmarkStart w:id="2" w:name="_Hlk58258332"/>
      <w:r w:rsidR="000F5133">
        <w:rPr>
          <w:rFonts w:ascii="Times New Roman" w:eastAsia="Calibri" w:hAnsi="Times New Roman" w:cs="Times New Roman"/>
          <w:bCs/>
          <w:sz w:val="24"/>
          <w:szCs w:val="24"/>
        </w:rPr>
        <w:t>(</w:t>
      </w:r>
      <w:r w:rsidR="000F5133" w:rsidRPr="000F5133">
        <w:rPr>
          <w:rFonts w:ascii="Times New Roman" w:eastAsia="Calibri" w:hAnsi="Times New Roman" w:cs="Times New Roman"/>
          <w:bCs/>
          <w:sz w:val="24"/>
          <w:szCs w:val="24"/>
        </w:rPr>
        <w:t>Da Silva</w:t>
      </w:r>
      <w:r w:rsidR="000F5133">
        <w:rPr>
          <w:rFonts w:ascii="Times New Roman" w:eastAsia="Calibri" w:hAnsi="Times New Roman" w:cs="Times New Roman"/>
          <w:bCs/>
          <w:sz w:val="24"/>
          <w:szCs w:val="24"/>
        </w:rPr>
        <w:t xml:space="preserve"> et al.</w:t>
      </w:r>
      <w:r w:rsidR="000F5133" w:rsidRPr="000F5133">
        <w:rPr>
          <w:rFonts w:ascii="Times New Roman" w:eastAsia="Calibri" w:hAnsi="Times New Roman" w:cs="Times New Roman"/>
          <w:bCs/>
          <w:sz w:val="24"/>
          <w:szCs w:val="24"/>
        </w:rPr>
        <w:t>, 2018</w:t>
      </w:r>
      <w:r w:rsidR="000F5133">
        <w:rPr>
          <w:rFonts w:ascii="Times New Roman" w:eastAsia="Calibri" w:hAnsi="Times New Roman" w:cs="Times New Roman"/>
          <w:bCs/>
          <w:sz w:val="24"/>
          <w:szCs w:val="24"/>
        </w:rPr>
        <w:t>)</w:t>
      </w:r>
      <w:bookmarkEnd w:id="2"/>
      <w:r w:rsidRPr="00521A55">
        <w:rPr>
          <w:rFonts w:ascii="Times New Roman" w:eastAsia="Calibri" w:hAnsi="Times New Roman" w:cs="Times New Roman"/>
          <w:sz w:val="24"/>
          <w:szCs w:val="24"/>
        </w:rPr>
        <w:t xml:space="preserve">—for example, looking at the southern Alberta flood that happened in June 2013. This </w:t>
      </w:r>
      <w:r w:rsidRPr="00521A55">
        <w:rPr>
          <w:rFonts w:ascii="Times New Roman" w:eastAsia="Calibri" w:hAnsi="Times New Roman" w:cs="Times New Roman"/>
          <w:sz w:val="24"/>
          <w:szCs w:val="24"/>
        </w:rPr>
        <w:t>is an extreme flood event that caused significant destruction of properties and infrastructure in that region and Calgary. Reports show that almost 100,000</w:t>
      </w:r>
      <w:r w:rsidR="00F621AA" w:rsidRPr="00521A55">
        <w:rPr>
          <w:rFonts w:ascii="Times New Roman" w:eastAsia="Calibri" w:hAnsi="Times New Roman" w:cs="Times New Roman"/>
          <w:sz w:val="24"/>
          <w:szCs w:val="24"/>
        </w:rPr>
        <w:t xml:space="preserve"> </w:t>
      </w:r>
      <w:r w:rsidRPr="00521A55">
        <w:rPr>
          <w:rFonts w:ascii="Times New Roman" w:eastAsia="Calibri" w:hAnsi="Times New Roman" w:cs="Times New Roman"/>
          <w:sz w:val="24"/>
          <w:szCs w:val="24"/>
        </w:rPr>
        <w:t>people were displaced and an estimated $6 billion worth of properties damaged</w:t>
      </w:r>
      <w:r w:rsidR="00711D84">
        <w:rPr>
          <w:rFonts w:ascii="Times New Roman" w:eastAsia="Calibri" w:hAnsi="Times New Roman" w:cs="Times New Roman"/>
          <w:sz w:val="24"/>
          <w:szCs w:val="24"/>
        </w:rPr>
        <w:t xml:space="preserve"> </w:t>
      </w:r>
      <w:r w:rsidR="00711D84" w:rsidRPr="00711D84">
        <w:rPr>
          <w:rFonts w:ascii="Times New Roman" w:eastAsia="Calibri" w:hAnsi="Times New Roman" w:cs="Times New Roman"/>
          <w:bCs/>
          <w:sz w:val="24"/>
          <w:szCs w:val="24"/>
        </w:rPr>
        <w:t>(Cohen, 2019)</w:t>
      </w:r>
      <w:r w:rsidRPr="00521A55">
        <w:rPr>
          <w:rFonts w:ascii="Times New Roman" w:eastAsia="Calibri" w:hAnsi="Times New Roman" w:cs="Times New Roman"/>
          <w:sz w:val="24"/>
          <w:szCs w:val="24"/>
        </w:rPr>
        <w:t>.</w:t>
      </w:r>
    </w:p>
    <w:p w14:paraId="5F5EBF89" w14:textId="26609D5F" w:rsidR="00BE4EB1" w:rsidRPr="00521A55" w:rsidRDefault="00C479C2" w:rsidP="00521A55">
      <w:pPr>
        <w:pStyle w:val="ListParagraph"/>
        <w:numPr>
          <w:ilvl w:val="1"/>
          <w:numId w:val="3"/>
        </w:numPr>
        <w:spacing w:line="360" w:lineRule="auto"/>
        <w:rPr>
          <w:rFonts w:ascii="Times New Roman" w:eastAsia="Calibri" w:hAnsi="Times New Roman" w:cs="Times New Roman"/>
          <w:sz w:val="24"/>
          <w:szCs w:val="24"/>
        </w:rPr>
      </w:pPr>
      <w:r w:rsidRPr="00521A55">
        <w:rPr>
          <w:rFonts w:ascii="Times New Roman" w:eastAsia="Calibri" w:hAnsi="Times New Roman" w:cs="Times New Roman"/>
          <w:sz w:val="24"/>
          <w:szCs w:val="24"/>
        </w:rPr>
        <w:t xml:space="preserve"> Global</w:t>
      </w:r>
      <w:r w:rsidRPr="00521A55">
        <w:rPr>
          <w:rFonts w:ascii="Times New Roman" w:eastAsia="Calibri" w:hAnsi="Times New Roman" w:cs="Times New Roman"/>
          <w:sz w:val="24"/>
          <w:szCs w:val="24"/>
        </w:rPr>
        <w:t xml:space="preserve"> warming </w:t>
      </w:r>
      <w:r w:rsidR="007B1987" w:rsidRPr="00521A55">
        <w:rPr>
          <w:rFonts w:ascii="Times New Roman" w:eastAsia="Calibri" w:hAnsi="Times New Roman" w:cs="Times New Roman"/>
          <w:sz w:val="24"/>
          <w:szCs w:val="24"/>
        </w:rPr>
        <w:t>causes</w:t>
      </w:r>
      <w:r w:rsidRPr="00521A55">
        <w:rPr>
          <w:rFonts w:ascii="Times New Roman" w:eastAsia="Calibri" w:hAnsi="Times New Roman" w:cs="Times New Roman"/>
          <w:sz w:val="24"/>
          <w:szCs w:val="24"/>
        </w:rPr>
        <w:t xml:space="preserve"> wildfires</w:t>
      </w:r>
      <w:r w:rsidR="007B1987" w:rsidRPr="00521A55">
        <w:rPr>
          <w:rFonts w:ascii="Times New Roman" w:eastAsia="Calibri" w:hAnsi="Times New Roman" w:cs="Times New Roman"/>
          <w:sz w:val="24"/>
          <w:szCs w:val="24"/>
        </w:rPr>
        <w:t>. Canada has experienced wildfire cases, some of which were catastrophic. For example, around May 2016, almost 600,000 ha in Northern Alberta was burnt by a large wildfire. This led to the evacuation of over 80,000 people living in Fort McMurray</w:t>
      </w:r>
      <w:r w:rsidR="000F5133" w:rsidRPr="000F5133">
        <w:rPr>
          <w:rFonts w:ascii="Times New Roman" w:eastAsia="Calibri" w:hAnsi="Times New Roman" w:cs="Times New Roman"/>
          <w:bCs/>
          <w:sz w:val="24"/>
          <w:szCs w:val="24"/>
        </w:rPr>
        <w:t xml:space="preserve"> </w:t>
      </w:r>
      <w:r w:rsidR="000F5133">
        <w:rPr>
          <w:rFonts w:ascii="Times New Roman" w:eastAsia="Calibri" w:hAnsi="Times New Roman" w:cs="Times New Roman"/>
          <w:bCs/>
          <w:sz w:val="24"/>
          <w:szCs w:val="24"/>
        </w:rPr>
        <w:t>(</w:t>
      </w:r>
      <w:r w:rsidR="000F5133" w:rsidRPr="000F5133">
        <w:rPr>
          <w:rFonts w:ascii="Times New Roman" w:eastAsia="Calibri" w:hAnsi="Times New Roman" w:cs="Times New Roman"/>
          <w:bCs/>
          <w:sz w:val="24"/>
          <w:szCs w:val="24"/>
        </w:rPr>
        <w:t>Wang</w:t>
      </w:r>
      <w:r w:rsidR="000F5133">
        <w:rPr>
          <w:rFonts w:ascii="Times New Roman" w:eastAsia="Calibri" w:hAnsi="Times New Roman" w:cs="Times New Roman"/>
          <w:bCs/>
          <w:sz w:val="24"/>
          <w:szCs w:val="24"/>
        </w:rPr>
        <w:t xml:space="preserve"> et al., </w:t>
      </w:r>
      <w:r w:rsidR="000F5133" w:rsidRPr="000F5133">
        <w:rPr>
          <w:rFonts w:ascii="Times New Roman" w:eastAsia="Calibri" w:hAnsi="Times New Roman" w:cs="Times New Roman"/>
          <w:bCs/>
          <w:sz w:val="24"/>
          <w:szCs w:val="24"/>
        </w:rPr>
        <w:t>2015</w:t>
      </w:r>
      <w:r w:rsidR="000F5133">
        <w:rPr>
          <w:rFonts w:ascii="Times New Roman" w:eastAsia="Calibri" w:hAnsi="Times New Roman" w:cs="Times New Roman"/>
          <w:sz w:val="24"/>
          <w:szCs w:val="24"/>
        </w:rPr>
        <w:t>).</w:t>
      </w:r>
      <w:r w:rsidRPr="00521A55">
        <w:rPr>
          <w:rFonts w:ascii="Times New Roman" w:eastAsia="Calibri" w:hAnsi="Times New Roman" w:cs="Times New Roman"/>
          <w:sz w:val="24"/>
          <w:szCs w:val="24"/>
        </w:rPr>
        <w:t xml:space="preserve"> </w:t>
      </w:r>
    </w:p>
    <w:p w14:paraId="5F8AA72F" w14:textId="6D42940D" w:rsidR="00521A55" w:rsidRPr="00521A55" w:rsidRDefault="00C479C2" w:rsidP="00521A55">
      <w:pPr>
        <w:pStyle w:val="ListParagraph"/>
        <w:numPr>
          <w:ilvl w:val="1"/>
          <w:numId w:val="3"/>
        </w:numPr>
        <w:spacing w:line="360" w:lineRule="auto"/>
        <w:rPr>
          <w:rFonts w:ascii="Times New Roman" w:eastAsia="Calibri" w:hAnsi="Times New Roman" w:cs="Times New Roman"/>
          <w:sz w:val="24"/>
          <w:szCs w:val="24"/>
        </w:rPr>
      </w:pPr>
      <w:r w:rsidRPr="00521A55">
        <w:rPr>
          <w:rFonts w:ascii="Times New Roman" w:eastAsia="Calibri" w:hAnsi="Times New Roman" w:cs="Times New Roman"/>
          <w:sz w:val="24"/>
          <w:szCs w:val="24"/>
        </w:rPr>
        <w:t>G</w:t>
      </w:r>
      <w:r w:rsidR="00BE4EB1" w:rsidRPr="00521A55">
        <w:rPr>
          <w:rFonts w:ascii="Times New Roman" w:eastAsia="Calibri" w:hAnsi="Times New Roman" w:cs="Times New Roman"/>
          <w:sz w:val="24"/>
          <w:szCs w:val="24"/>
        </w:rPr>
        <w:t>lobal warming has led to a reduced glacier and ice caps. Canada's Arctic and alpine glaciers have continually reduced over the years. Reports show that glaciers and ice caps' melting contributes to sea level</w:t>
      </w:r>
      <w:r w:rsidR="000F5133">
        <w:rPr>
          <w:rFonts w:ascii="Times New Roman" w:eastAsia="Calibri" w:hAnsi="Times New Roman" w:cs="Times New Roman"/>
          <w:sz w:val="24"/>
          <w:szCs w:val="24"/>
        </w:rPr>
        <w:t xml:space="preserve"> rise </w:t>
      </w:r>
      <w:r w:rsidR="000F5133" w:rsidRPr="000F5133">
        <w:rPr>
          <w:rFonts w:ascii="Times New Roman" w:eastAsia="Calibri" w:hAnsi="Times New Roman" w:cs="Times New Roman"/>
          <w:bCs/>
          <w:sz w:val="24"/>
          <w:szCs w:val="24"/>
        </w:rPr>
        <w:t>(Da Silva et al., 2018)</w:t>
      </w:r>
      <w:r w:rsidR="00BE4EB1" w:rsidRPr="00521A55">
        <w:rPr>
          <w:rFonts w:ascii="Times New Roman" w:eastAsia="Calibri" w:hAnsi="Times New Roman" w:cs="Times New Roman"/>
          <w:sz w:val="24"/>
          <w:szCs w:val="24"/>
        </w:rPr>
        <w:t xml:space="preserve">. </w:t>
      </w:r>
    </w:p>
    <w:p w14:paraId="4C500245" w14:textId="37CF5D36" w:rsidR="00521A55" w:rsidRPr="00521A55" w:rsidRDefault="00C479C2" w:rsidP="00521A55">
      <w:pPr>
        <w:pStyle w:val="ListParagraph"/>
        <w:numPr>
          <w:ilvl w:val="1"/>
          <w:numId w:val="3"/>
        </w:numPr>
        <w:spacing w:line="360" w:lineRule="auto"/>
        <w:rPr>
          <w:rFonts w:ascii="Times New Roman" w:eastAsia="Calibri" w:hAnsi="Times New Roman" w:cs="Times New Roman"/>
          <w:sz w:val="24"/>
          <w:szCs w:val="24"/>
        </w:rPr>
      </w:pPr>
      <w:r w:rsidRPr="00521A55">
        <w:rPr>
          <w:rFonts w:ascii="Times New Roman" w:eastAsia="Calibri" w:hAnsi="Times New Roman" w:cs="Times New Roman"/>
          <w:sz w:val="24"/>
          <w:szCs w:val="24"/>
        </w:rPr>
        <w:t xml:space="preserve">According to </w:t>
      </w:r>
      <w:r w:rsidR="00BE4EB1" w:rsidRPr="00521A55">
        <w:rPr>
          <w:rFonts w:ascii="Times New Roman" w:eastAsia="Calibri" w:hAnsi="Times New Roman" w:cs="Times New Roman"/>
          <w:sz w:val="24"/>
          <w:szCs w:val="24"/>
        </w:rPr>
        <w:t xml:space="preserve">Climatologists' </w:t>
      </w:r>
      <w:r w:rsidRPr="00521A55">
        <w:rPr>
          <w:rFonts w:ascii="Times New Roman" w:eastAsia="Calibri" w:hAnsi="Times New Roman" w:cs="Times New Roman"/>
          <w:sz w:val="24"/>
          <w:szCs w:val="24"/>
        </w:rPr>
        <w:t xml:space="preserve">report, Canada's climate is likely to experience potential changes </w:t>
      </w:r>
      <w:r w:rsidR="00585078">
        <w:rPr>
          <w:rFonts w:ascii="Times New Roman" w:eastAsia="Calibri" w:hAnsi="Times New Roman" w:cs="Times New Roman"/>
          <w:sz w:val="24"/>
          <w:szCs w:val="24"/>
        </w:rPr>
        <w:t>in the future</w:t>
      </w:r>
      <w:r w:rsidRPr="00521A55">
        <w:rPr>
          <w:rFonts w:ascii="Times New Roman" w:eastAsia="Calibri" w:hAnsi="Times New Roman" w:cs="Times New Roman"/>
          <w:sz w:val="24"/>
          <w:szCs w:val="24"/>
        </w:rPr>
        <w:t>. Due to an increased human population, which is anticipated to reach 15 billion by 2100, there will be an increased carbon I</w:t>
      </w:r>
      <w:r w:rsidRPr="00521A55">
        <w:rPr>
          <w:rFonts w:ascii="Times New Roman" w:eastAsia="Calibri" w:hAnsi="Times New Roman" w:cs="Times New Roman"/>
          <w:sz w:val="24"/>
          <w:szCs w:val="24"/>
        </w:rPr>
        <w:t>I oxide emission. This increases greenhouse gases in the atmosphere affecting the Biodiversity in Ontario's terrestrial ecosystem in Canada</w:t>
      </w:r>
      <w:r w:rsidR="00711D84">
        <w:rPr>
          <w:rFonts w:ascii="Times New Roman" w:eastAsia="Calibri" w:hAnsi="Times New Roman" w:cs="Times New Roman"/>
          <w:sz w:val="24"/>
          <w:szCs w:val="24"/>
        </w:rPr>
        <w:t xml:space="preserve"> </w:t>
      </w:r>
      <w:r w:rsidR="00711D84" w:rsidRPr="00711D84">
        <w:rPr>
          <w:rFonts w:ascii="Times New Roman" w:eastAsia="Calibri" w:hAnsi="Times New Roman" w:cs="Times New Roman"/>
          <w:bCs/>
          <w:sz w:val="24"/>
          <w:szCs w:val="24"/>
        </w:rPr>
        <w:t>(Cohen, 2019)</w:t>
      </w:r>
      <w:r w:rsidRPr="00521A55">
        <w:rPr>
          <w:rFonts w:ascii="Times New Roman" w:eastAsia="Calibri" w:hAnsi="Times New Roman" w:cs="Times New Roman"/>
          <w:sz w:val="24"/>
          <w:szCs w:val="24"/>
        </w:rPr>
        <w:t>.</w:t>
      </w:r>
    </w:p>
    <w:p w14:paraId="4E3599B7" w14:textId="12024462" w:rsidR="0084458B" w:rsidRPr="00521A55" w:rsidRDefault="00C479C2" w:rsidP="00521A55">
      <w:pPr>
        <w:pStyle w:val="ListParagraph"/>
        <w:numPr>
          <w:ilvl w:val="0"/>
          <w:numId w:val="3"/>
        </w:numPr>
        <w:spacing w:line="360" w:lineRule="auto"/>
        <w:rPr>
          <w:rFonts w:ascii="Times New Roman" w:eastAsia="Calibri" w:hAnsi="Times New Roman" w:cs="Times New Roman"/>
          <w:b/>
          <w:bCs/>
          <w:sz w:val="24"/>
          <w:szCs w:val="24"/>
        </w:rPr>
      </w:pPr>
      <w:r w:rsidRPr="00521A55">
        <w:rPr>
          <w:rFonts w:ascii="Times New Roman" w:eastAsia="Calibri" w:hAnsi="Times New Roman" w:cs="Times New Roman"/>
          <w:b/>
          <w:bCs/>
          <w:sz w:val="24"/>
          <w:szCs w:val="24"/>
        </w:rPr>
        <w:t>Evidence of present global warming and climate change in Canada</w:t>
      </w:r>
    </w:p>
    <w:p w14:paraId="616449B8" w14:textId="03F43119" w:rsidR="00521A55" w:rsidRDefault="00C479C2" w:rsidP="00521A55">
      <w:pPr>
        <w:pStyle w:val="ListParagraph"/>
        <w:numPr>
          <w:ilvl w:val="1"/>
          <w:numId w:val="3"/>
        </w:numPr>
        <w:spacing w:line="360" w:lineRule="auto"/>
        <w:rPr>
          <w:rFonts w:ascii="Times New Roman" w:eastAsia="Calibri" w:hAnsi="Times New Roman" w:cs="Times New Roman"/>
          <w:sz w:val="24"/>
          <w:szCs w:val="24"/>
        </w:rPr>
      </w:pPr>
      <w:r w:rsidRPr="00521A55">
        <w:rPr>
          <w:rFonts w:ascii="Times New Roman" w:eastAsia="Calibri" w:hAnsi="Times New Roman" w:cs="Times New Roman"/>
          <w:sz w:val="24"/>
          <w:szCs w:val="24"/>
        </w:rPr>
        <w:lastRenderedPageBreak/>
        <w:t xml:space="preserve">Northern Canada is experiencing high </w:t>
      </w:r>
      <w:r w:rsidRPr="00521A55">
        <w:rPr>
          <w:rFonts w:ascii="Times New Roman" w:eastAsia="Calibri" w:hAnsi="Times New Roman" w:cs="Times New Roman"/>
          <w:sz w:val="24"/>
          <w:szCs w:val="24"/>
        </w:rPr>
        <w:t>temperatures that have increased by 2.3</w:t>
      </w:r>
      <w:r w:rsidRPr="00521A55">
        <w:rPr>
          <w:rFonts w:ascii="Times New Roman" w:eastAsia="Calibri" w:hAnsi="Times New Roman" w:cs="Times New Roman"/>
          <w:sz w:val="24"/>
          <w:szCs w:val="24"/>
          <w:vertAlign w:val="superscript"/>
        </w:rPr>
        <w:t>0</w:t>
      </w:r>
      <w:r w:rsidRPr="00521A55">
        <w:rPr>
          <w:rFonts w:ascii="Times New Roman" w:eastAsia="Calibri" w:hAnsi="Times New Roman" w:cs="Times New Roman"/>
          <w:sz w:val="24"/>
          <w:szCs w:val="24"/>
        </w:rPr>
        <w:t>C by 2016. The warming rate is three times the global mean temperature</w:t>
      </w:r>
      <w:r w:rsidR="009F1533" w:rsidRPr="009F1533">
        <w:rPr>
          <w:rFonts w:ascii="Times New Roman" w:eastAsia="Calibri" w:hAnsi="Times New Roman" w:cs="Times New Roman"/>
          <w:bCs/>
          <w:sz w:val="24"/>
          <w:szCs w:val="24"/>
        </w:rPr>
        <w:t xml:space="preserve"> </w:t>
      </w:r>
      <w:r w:rsidR="009F1533">
        <w:rPr>
          <w:rFonts w:ascii="Times New Roman" w:eastAsia="Calibri" w:hAnsi="Times New Roman" w:cs="Times New Roman"/>
          <w:bCs/>
          <w:sz w:val="24"/>
          <w:szCs w:val="24"/>
        </w:rPr>
        <w:t>(Elizabeth and Greg 2019)</w:t>
      </w:r>
      <w:r w:rsidRPr="009F1533">
        <w:rPr>
          <w:rFonts w:ascii="Times New Roman" w:eastAsia="Calibri" w:hAnsi="Times New Roman" w:cs="Times New Roman"/>
          <w:sz w:val="24"/>
          <w:szCs w:val="24"/>
        </w:rPr>
        <w:t>.</w:t>
      </w:r>
      <w:r w:rsidRPr="00521A55">
        <w:rPr>
          <w:rFonts w:ascii="Times New Roman" w:eastAsia="Calibri" w:hAnsi="Times New Roman" w:cs="Times New Roman"/>
          <w:sz w:val="24"/>
          <w:szCs w:val="24"/>
        </w:rPr>
        <w:t xml:space="preserve"> The rate of increase in temperature is strongest in winter (4.3</w:t>
      </w:r>
      <w:r w:rsidRPr="00521A55">
        <w:rPr>
          <w:rFonts w:ascii="Times New Roman" w:eastAsia="Calibri" w:hAnsi="Times New Roman" w:cs="Times New Roman"/>
          <w:sz w:val="24"/>
          <w:szCs w:val="24"/>
          <w:vertAlign w:val="superscript"/>
        </w:rPr>
        <w:t>0</w:t>
      </w:r>
      <w:r w:rsidRPr="00521A55">
        <w:rPr>
          <w:rFonts w:ascii="Times New Roman" w:eastAsia="Calibri" w:hAnsi="Times New Roman" w:cs="Times New Roman"/>
          <w:sz w:val="24"/>
          <w:szCs w:val="24"/>
        </w:rPr>
        <w:t>C) and weakest in summer (1.6</w:t>
      </w:r>
      <w:r w:rsidRPr="00521A55">
        <w:rPr>
          <w:rFonts w:ascii="Times New Roman" w:eastAsia="Calibri" w:hAnsi="Times New Roman" w:cs="Times New Roman"/>
          <w:sz w:val="24"/>
          <w:szCs w:val="24"/>
          <w:vertAlign w:val="superscript"/>
        </w:rPr>
        <w:t>0</w:t>
      </w:r>
      <w:r w:rsidRPr="00521A55">
        <w:rPr>
          <w:rFonts w:ascii="Times New Roman" w:eastAsia="Calibri" w:hAnsi="Times New Roman" w:cs="Times New Roman"/>
          <w:sz w:val="24"/>
          <w:szCs w:val="24"/>
        </w:rPr>
        <w:t xml:space="preserve">C). </w:t>
      </w:r>
    </w:p>
    <w:p w14:paraId="523E2390" w14:textId="0DE005D0" w:rsidR="00585078" w:rsidRDefault="00C479C2" w:rsidP="00521A55">
      <w:pPr>
        <w:pStyle w:val="ListParagraph"/>
        <w:numPr>
          <w:ilvl w:val="1"/>
          <w:numId w:val="3"/>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0084458B" w:rsidRPr="00521A55">
        <w:rPr>
          <w:rFonts w:ascii="Times New Roman" w:eastAsia="Calibri" w:hAnsi="Times New Roman" w:cs="Times New Roman"/>
          <w:sz w:val="24"/>
          <w:szCs w:val="24"/>
        </w:rPr>
        <w:t>he coastal regions of Canada are experiencing a change in the sea-level. There is a relative rise of sea-level along the Beaufort Sea coastline</w:t>
      </w:r>
      <w:r w:rsidR="00711D84">
        <w:rPr>
          <w:rFonts w:ascii="Times New Roman" w:eastAsia="Calibri" w:hAnsi="Times New Roman" w:cs="Times New Roman"/>
          <w:sz w:val="24"/>
          <w:szCs w:val="24"/>
        </w:rPr>
        <w:t xml:space="preserve"> </w:t>
      </w:r>
      <w:r w:rsidR="00711D84" w:rsidRPr="00711D84">
        <w:rPr>
          <w:rFonts w:ascii="Times New Roman" w:eastAsia="Calibri" w:hAnsi="Times New Roman" w:cs="Times New Roman"/>
          <w:bCs/>
          <w:sz w:val="24"/>
          <w:szCs w:val="24"/>
        </w:rPr>
        <w:t>(Cohen, 2019)</w:t>
      </w:r>
      <w:r w:rsidR="005A23A7" w:rsidRPr="00521A55">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rise of sea-level results from regional subsidence or land uplift due to the ice sheet's retreating that earlier covered the r</w:t>
      </w:r>
      <w:r>
        <w:rPr>
          <w:rFonts w:ascii="Times New Roman" w:eastAsia="Calibri" w:hAnsi="Times New Roman" w:cs="Times New Roman"/>
          <w:sz w:val="24"/>
          <w:szCs w:val="24"/>
        </w:rPr>
        <w:t xml:space="preserve">egion. </w:t>
      </w:r>
    </w:p>
    <w:p w14:paraId="0AFEFEB9" w14:textId="6D4D4F64" w:rsidR="0084458B" w:rsidRDefault="00C479C2" w:rsidP="00521A55">
      <w:pPr>
        <w:pStyle w:val="ListParagraph"/>
        <w:numPr>
          <w:ilvl w:val="1"/>
          <w:numId w:val="3"/>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There has been a decrease in snow cover in regions to the south of Canada</w:t>
      </w:r>
      <w:r w:rsidR="000F5133">
        <w:rPr>
          <w:rFonts w:ascii="Times New Roman" w:eastAsia="Calibri" w:hAnsi="Times New Roman" w:cs="Times New Roman"/>
          <w:sz w:val="24"/>
          <w:szCs w:val="24"/>
        </w:rPr>
        <w:t xml:space="preserve"> </w:t>
      </w:r>
      <w:r w:rsidR="000F5133" w:rsidRPr="000F5133">
        <w:rPr>
          <w:rFonts w:ascii="Times New Roman" w:eastAsia="Calibri" w:hAnsi="Times New Roman" w:cs="Times New Roman"/>
          <w:bCs/>
          <w:sz w:val="24"/>
          <w:szCs w:val="24"/>
        </w:rPr>
        <w:t>(Elizabeth and Greg 2019).</w:t>
      </w:r>
      <w:r w:rsidR="008A1FB2">
        <w:rPr>
          <w:rFonts w:ascii="Times New Roman" w:eastAsia="Calibri" w:hAnsi="Times New Roman" w:cs="Times New Roman"/>
          <w:sz w:val="24"/>
          <w:szCs w:val="24"/>
        </w:rPr>
        <w:t xml:space="preserve"> On the other hand, snow cover has increased in areas in the southwestern part of Canada. </w:t>
      </w:r>
    </w:p>
    <w:p w14:paraId="603A5F17" w14:textId="0656BF0D" w:rsidR="0096150F" w:rsidRDefault="00C479C2" w:rsidP="0096150F">
      <w:pPr>
        <w:pStyle w:val="ListParagraph"/>
        <w:numPr>
          <w:ilvl w:val="0"/>
          <w:numId w:val="3"/>
        </w:num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M</w:t>
      </w:r>
      <w:r w:rsidRPr="0096150F">
        <w:rPr>
          <w:rFonts w:ascii="Times New Roman" w:eastAsia="Calibri" w:hAnsi="Times New Roman" w:cs="Times New Roman"/>
          <w:b/>
          <w:sz w:val="24"/>
          <w:szCs w:val="24"/>
        </w:rPr>
        <w:t>ethods used for climate reconstruction.</w:t>
      </w:r>
    </w:p>
    <w:p w14:paraId="48EC0766" w14:textId="72EBCF40" w:rsidR="0096150F" w:rsidRDefault="00C479C2" w:rsidP="0096150F">
      <w:pPr>
        <w:pStyle w:val="ListParagraph"/>
        <w:numPr>
          <w:ilvl w:val="1"/>
          <w:numId w:val="3"/>
        </w:numPr>
        <w:spacing w:line="360" w:lineRule="auto"/>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Pr="00486AB6">
        <w:rPr>
          <w:rFonts w:ascii="Times New Roman" w:eastAsia="Calibri" w:hAnsi="Times New Roman" w:cs="Times New Roman"/>
          <w:bCs/>
          <w:sz w:val="24"/>
          <w:szCs w:val="24"/>
        </w:rPr>
        <w:t>The Canad</w:t>
      </w:r>
      <w:r>
        <w:rPr>
          <w:rFonts w:ascii="Times New Roman" w:eastAsia="Calibri" w:hAnsi="Times New Roman" w:cs="Times New Roman"/>
          <w:bCs/>
          <w:sz w:val="24"/>
          <w:szCs w:val="24"/>
        </w:rPr>
        <w:t xml:space="preserve">ian </w:t>
      </w:r>
      <w:r>
        <w:rPr>
          <w:rFonts w:ascii="Times New Roman" w:eastAsia="Calibri" w:hAnsi="Times New Roman" w:cs="Times New Roman"/>
          <w:bCs/>
          <w:sz w:val="24"/>
          <w:szCs w:val="24"/>
        </w:rPr>
        <w:t>government is advocating for the construction of buildings that are energy efficient to reduce greenhouse gas emissions. Reports show that homes and buildings have been contributing to about 13 percent of Canada's emissions. In this case, the government su</w:t>
      </w:r>
      <w:r>
        <w:rPr>
          <w:rFonts w:ascii="Times New Roman" w:eastAsia="Calibri" w:hAnsi="Times New Roman" w:cs="Times New Roman"/>
          <w:bCs/>
          <w:sz w:val="24"/>
          <w:szCs w:val="24"/>
        </w:rPr>
        <w:t>pports building retrofit programs like climate action incentive fund</w:t>
      </w:r>
      <w:r w:rsidR="000F5133" w:rsidRPr="000F5133">
        <w:rPr>
          <w:rFonts w:ascii="Times New Roman" w:eastAsia="Calibri" w:hAnsi="Times New Roman" w:cs="Times New Roman"/>
          <w:bCs/>
          <w:sz w:val="24"/>
          <w:szCs w:val="24"/>
        </w:rPr>
        <w:t xml:space="preserve"> </w:t>
      </w:r>
      <w:r w:rsidR="000F5133">
        <w:rPr>
          <w:rFonts w:ascii="Times New Roman" w:eastAsia="Calibri" w:hAnsi="Times New Roman" w:cs="Times New Roman"/>
          <w:bCs/>
          <w:sz w:val="24"/>
          <w:szCs w:val="24"/>
        </w:rPr>
        <w:t>(</w:t>
      </w:r>
      <w:r w:rsidR="000F5133" w:rsidRPr="000F5133">
        <w:rPr>
          <w:rFonts w:ascii="Times New Roman" w:eastAsia="Calibri" w:hAnsi="Times New Roman" w:cs="Times New Roman"/>
          <w:bCs/>
          <w:sz w:val="24"/>
          <w:szCs w:val="24"/>
        </w:rPr>
        <w:t>Elizabeth and Greg</w:t>
      </w:r>
      <w:r w:rsidR="000F5133">
        <w:rPr>
          <w:rFonts w:ascii="Times New Roman" w:eastAsia="Calibri" w:hAnsi="Times New Roman" w:cs="Times New Roman"/>
          <w:bCs/>
          <w:sz w:val="24"/>
          <w:szCs w:val="24"/>
        </w:rPr>
        <w:t>,</w:t>
      </w:r>
      <w:r w:rsidR="000F5133" w:rsidRPr="000F5133">
        <w:rPr>
          <w:rFonts w:ascii="Times New Roman" w:eastAsia="Calibri" w:hAnsi="Times New Roman" w:cs="Times New Roman"/>
          <w:bCs/>
          <w:sz w:val="24"/>
          <w:szCs w:val="24"/>
        </w:rPr>
        <w:t xml:space="preserve"> 2019).</w:t>
      </w:r>
    </w:p>
    <w:p w14:paraId="1A542CCB" w14:textId="3058AD6C" w:rsidR="00486AB6" w:rsidRDefault="00C479C2" w:rsidP="0096150F">
      <w:pPr>
        <w:pStyle w:val="ListParagraph"/>
        <w:numPr>
          <w:ilvl w:val="1"/>
          <w:numId w:val="3"/>
        </w:numPr>
        <w:spacing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The government focuses on having a clean technology and innovative economy that</w:t>
      </w:r>
      <w:r w:rsidR="00681C2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will facilitate economic growth and protect the environment</w:t>
      </w:r>
      <w:r w:rsidR="000F5133" w:rsidRPr="000F5133">
        <w:rPr>
          <w:rFonts w:ascii="Times New Roman" w:eastAsia="Calibri" w:hAnsi="Times New Roman" w:cs="Times New Roman"/>
          <w:bCs/>
          <w:sz w:val="24"/>
          <w:szCs w:val="24"/>
        </w:rPr>
        <w:t xml:space="preserve"> </w:t>
      </w:r>
      <w:r w:rsidR="000F5133">
        <w:rPr>
          <w:rFonts w:ascii="Times New Roman" w:eastAsia="Calibri" w:hAnsi="Times New Roman" w:cs="Times New Roman"/>
          <w:bCs/>
          <w:sz w:val="24"/>
          <w:szCs w:val="24"/>
        </w:rPr>
        <w:t>(</w:t>
      </w:r>
      <w:r w:rsidR="000F5133" w:rsidRPr="000F5133">
        <w:rPr>
          <w:rFonts w:ascii="Times New Roman" w:eastAsia="Calibri" w:hAnsi="Times New Roman" w:cs="Times New Roman"/>
          <w:bCs/>
          <w:sz w:val="24"/>
          <w:szCs w:val="24"/>
        </w:rPr>
        <w:t>Warren &amp; Lemmen, 2014).</w:t>
      </w:r>
      <w:r>
        <w:rPr>
          <w:rFonts w:ascii="Times New Roman" w:eastAsia="Calibri" w:hAnsi="Times New Roman" w:cs="Times New Roman"/>
          <w:bCs/>
          <w:sz w:val="24"/>
          <w:szCs w:val="24"/>
        </w:rPr>
        <w:t xml:space="preserve"> </w:t>
      </w:r>
      <w:r w:rsidR="00681C26">
        <w:rPr>
          <w:rFonts w:ascii="Times New Roman" w:eastAsia="Calibri" w:hAnsi="Times New Roman" w:cs="Times New Roman"/>
          <w:bCs/>
          <w:sz w:val="24"/>
          <w:szCs w:val="24"/>
        </w:rPr>
        <w:t xml:space="preserve">Canada's government believes innovative technologies are essential in addressing climate change and having a clean global economy. </w:t>
      </w:r>
    </w:p>
    <w:p w14:paraId="05C5D545" w14:textId="01FACB90" w:rsidR="00681C26" w:rsidRDefault="00C479C2" w:rsidP="0096150F">
      <w:pPr>
        <w:pStyle w:val="ListParagraph"/>
        <w:numPr>
          <w:ilvl w:val="1"/>
          <w:numId w:val="3"/>
        </w:numPr>
        <w:spacing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Canada has a clean and non-emitting source of power that is already estimated to be 80 percent. This makes Canada ha</w:t>
      </w:r>
      <w:r>
        <w:rPr>
          <w:rFonts w:ascii="Times New Roman" w:eastAsia="Calibri" w:hAnsi="Times New Roman" w:cs="Times New Roman"/>
          <w:bCs/>
          <w:sz w:val="24"/>
          <w:szCs w:val="24"/>
        </w:rPr>
        <w:t>ve one of the cleanest electricity systems in the world. Additionally, the government is focusing on increasing the number to 90 percent by 2030</w:t>
      </w:r>
      <w:r w:rsidR="000F5133">
        <w:rPr>
          <w:rFonts w:ascii="Times New Roman" w:eastAsia="Calibri" w:hAnsi="Times New Roman" w:cs="Times New Roman"/>
          <w:bCs/>
          <w:sz w:val="24"/>
          <w:szCs w:val="24"/>
        </w:rPr>
        <w:t xml:space="preserve"> </w:t>
      </w:r>
      <w:r w:rsidR="000F5133" w:rsidRPr="000F5133">
        <w:rPr>
          <w:rFonts w:ascii="Times New Roman" w:eastAsia="Calibri" w:hAnsi="Times New Roman" w:cs="Times New Roman"/>
          <w:bCs/>
          <w:sz w:val="24"/>
          <w:szCs w:val="24"/>
        </w:rPr>
        <w:t>(Elizabeth and Greg</w:t>
      </w:r>
      <w:r w:rsidR="000F5133">
        <w:rPr>
          <w:rFonts w:ascii="Times New Roman" w:eastAsia="Calibri" w:hAnsi="Times New Roman" w:cs="Times New Roman"/>
          <w:bCs/>
          <w:sz w:val="24"/>
          <w:szCs w:val="24"/>
        </w:rPr>
        <w:t>,</w:t>
      </w:r>
      <w:r w:rsidR="000F5133" w:rsidRPr="000F5133">
        <w:rPr>
          <w:rFonts w:ascii="Times New Roman" w:eastAsia="Calibri" w:hAnsi="Times New Roman" w:cs="Times New Roman"/>
          <w:bCs/>
          <w:sz w:val="24"/>
          <w:szCs w:val="24"/>
        </w:rPr>
        <w:t xml:space="preserve"> 2019)</w:t>
      </w:r>
      <w:r>
        <w:rPr>
          <w:rFonts w:ascii="Times New Roman" w:eastAsia="Calibri" w:hAnsi="Times New Roman" w:cs="Times New Roman"/>
          <w:bCs/>
          <w:sz w:val="24"/>
          <w:szCs w:val="24"/>
        </w:rPr>
        <w:t xml:space="preserve">. </w:t>
      </w:r>
    </w:p>
    <w:p w14:paraId="3E212C6B" w14:textId="0822A9F3" w:rsidR="00681C26" w:rsidRDefault="00C479C2" w:rsidP="00681C26">
      <w:pPr>
        <w:pStyle w:val="ListParagraph"/>
        <w:numPr>
          <w:ilvl w:val="0"/>
          <w:numId w:val="3"/>
        </w:numPr>
        <w:spacing w:line="360" w:lineRule="auto"/>
        <w:rPr>
          <w:rFonts w:ascii="Times New Roman" w:eastAsia="Calibri" w:hAnsi="Times New Roman" w:cs="Times New Roman"/>
          <w:b/>
          <w:sz w:val="24"/>
          <w:szCs w:val="24"/>
        </w:rPr>
      </w:pPr>
      <w:r w:rsidRPr="00681C26">
        <w:rPr>
          <w:rFonts w:ascii="Times New Roman" w:eastAsia="Calibri" w:hAnsi="Times New Roman" w:cs="Times New Roman"/>
          <w:b/>
          <w:sz w:val="24"/>
          <w:szCs w:val="24"/>
        </w:rPr>
        <w:t xml:space="preserve">Conclusion </w:t>
      </w:r>
    </w:p>
    <w:p w14:paraId="24ECDAA8" w14:textId="1AD796B3" w:rsidR="00D80EBD" w:rsidRDefault="00C479C2" w:rsidP="00D80EBD">
      <w:pPr>
        <w:spacing w:line="360" w:lineRule="auto"/>
        <w:ind w:firstLine="360"/>
        <w:rPr>
          <w:rFonts w:ascii="Times New Roman" w:eastAsia="Calibri" w:hAnsi="Times New Roman" w:cs="Times New Roman"/>
          <w:bCs/>
          <w:sz w:val="24"/>
          <w:szCs w:val="24"/>
        </w:rPr>
      </w:pPr>
      <w:r w:rsidRPr="0071420B">
        <w:rPr>
          <w:rFonts w:ascii="Times New Roman" w:eastAsia="Calibri" w:hAnsi="Times New Roman" w:cs="Times New Roman"/>
          <w:bCs/>
          <w:sz w:val="24"/>
          <w:szCs w:val="24"/>
        </w:rPr>
        <w:t>Climate change is a</w:t>
      </w:r>
      <w:r w:rsidR="001E602B">
        <w:rPr>
          <w:rFonts w:ascii="Times New Roman" w:eastAsia="Calibri" w:hAnsi="Times New Roman" w:cs="Times New Roman"/>
          <w:bCs/>
          <w:sz w:val="24"/>
          <w:szCs w:val="24"/>
        </w:rPr>
        <w:t xml:space="preserve">n </w:t>
      </w:r>
      <w:r w:rsidRPr="0071420B">
        <w:rPr>
          <w:rFonts w:ascii="Times New Roman" w:eastAsia="Calibri" w:hAnsi="Times New Roman" w:cs="Times New Roman"/>
          <w:bCs/>
          <w:sz w:val="24"/>
          <w:szCs w:val="24"/>
        </w:rPr>
        <w:t>issue</w:t>
      </w:r>
      <w:r w:rsidR="001E602B">
        <w:rPr>
          <w:rFonts w:ascii="Times New Roman" w:eastAsia="Calibri" w:hAnsi="Times New Roman" w:cs="Times New Roman"/>
          <w:bCs/>
          <w:sz w:val="24"/>
          <w:szCs w:val="24"/>
        </w:rPr>
        <w:t xml:space="preserve"> </w:t>
      </w:r>
      <w:r w:rsidRPr="0071420B">
        <w:rPr>
          <w:rFonts w:ascii="Times New Roman" w:eastAsia="Calibri" w:hAnsi="Times New Roman" w:cs="Times New Roman"/>
          <w:bCs/>
          <w:sz w:val="24"/>
          <w:szCs w:val="24"/>
        </w:rPr>
        <w:t xml:space="preserve">being addressed by all nations </w:t>
      </w:r>
      <w:r w:rsidR="0071420B" w:rsidRPr="0071420B">
        <w:rPr>
          <w:rFonts w:ascii="Times New Roman" w:eastAsia="Calibri" w:hAnsi="Times New Roman" w:cs="Times New Roman"/>
          <w:bCs/>
          <w:sz w:val="24"/>
          <w:szCs w:val="24"/>
        </w:rPr>
        <w:t>across the g</w:t>
      </w:r>
      <w:r w:rsidR="0071420B">
        <w:rPr>
          <w:rFonts w:ascii="Times New Roman" w:eastAsia="Calibri" w:hAnsi="Times New Roman" w:cs="Times New Roman"/>
          <w:bCs/>
          <w:sz w:val="24"/>
          <w:szCs w:val="24"/>
        </w:rPr>
        <w:t xml:space="preserve">lobe to have a better future. </w:t>
      </w:r>
      <w:r>
        <w:rPr>
          <w:rFonts w:ascii="Times New Roman" w:eastAsia="Calibri" w:hAnsi="Times New Roman" w:cs="Times New Roman"/>
          <w:bCs/>
          <w:sz w:val="24"/>
          <w:szCs w:val="24"/>
        </w:rPr>
        <w:t>Increased carbon dioxide emissions cause global warming to the atmosphere, which affects the climate patterns. This is evident over the years due to changes in precipitation patterns, increase or decrease in rivers and lakes v</w:t>
      </w:r>
      <w:r>
        <w:rPr>
          <w:rFonts w:ascii="Times New Roman" w:eastAsia="Calibri" w:hAnsi="Times New Roman" w:cs="Times New Roman"/>
          <w:bCs/>
          <w:sz w:val="24"/>
          <w:szCs w:val="24"/>
        </w:rPr>
        <w:t xml:space="preserve">olumes, rise and fall of coastal levels, etc. </w:t>
      </w:r>
      <w:r>
        <w:rPr>
          <w:rFonts w:ascii="Times New Roman" w:eastAsia="Calibri" w:hAnsi="Times New Roman" w:cs="Times New Roman"/>
          <w:bCs/>
          <w:sz w:val="24"/>
          <w:szCs w:val="24"/>
        </w:rPr>
        <w:lastRenderedPageBreak/>
        <w:t xml:space="preserve">However, nations are working together, putting measures and strategies to curb the increased global and climate change. </w:t>
      </w:r>
    </w:p>
    <w:p w14:paraId="6610F0CE" w14:textId="77777777" w:rsidR="00B05F5E" w:rsidRDefault="00B05F5E" w:rsidP="00F86214">
      <w:pPr>
        <w:spacing w:line="360" w:lineRule="auto"/>
        <w:jc w:val="center"/>
        <w:rPr>
          <w:rFonts w:ascii="Times New Roman" w:eastAsia="Calibri" w:hAnsi="Times New Roman" w:cs="Times New Roman"/>
          <w:b/>
          <w:sz w:val="24"/>
          <w:szCs w:val="24"/>
        </w:rPr>
      </w:pPr>
    </w:p>
    <w:p w14:paraId="410F1084" w14:textId="77777777" w:rsidR="00B05F5E" w:rsidRDefault="00B05F5E" w:rsidP="00F86214">
      <w:pPr>
        <w:spacing w:line="360" w:lineRule="auto"/>
        <w:jc w:val="center"/>
        <w:rPr>
          <w:rFonts w:ascii="Times New Roman" w:eastAsia="Calibri" w:hAnsi="Times New Roman" w:cs="Times New Roman"/>
          <w:b/>
          <w:sz w:val="24"/>
          <w:szCs w:val="24"/>
        </w:rPr>
      </w:pPr>
    </w:p>
    <w:p w14:paraId="1BBD50C5" w14:textId="77777777" w:rsidR="00B05F5E" w:rsidRDefault="00B05F5E" w:rsidP="00F86214">
      <w:pPr>
        <w:spacing w:line="360" w:lineRule="auto"/>
        <w:jc w:val="center"/>
        <w:rPr>
          <w:rFonts w:ascii="Times New Roman" w:eastAsia="Calibri" w:hAnsi="Times New Roman" w:cs="Times New Roman"/>
          <w:b/>
          <w:sz w:val="24"/>
          <w:szCs w:val="24"/>
        </w:rPr>
      </w:pPr>
    </w:p>
    <w:p w14:paraId="7D2F0186" w14:textId="77777777" w:rsidR="00B05F5E" w:rsidRDefault="00B05F5E" w:rsidP="00F86214">
      <w:pPr>
        <w:spacing w:line="360" w:lineRule="auto"/>
        <w:jc w:val="center"/>
        <w:rPr>
          <w:rFonts w:ascii="Times New Roman" w:eastAsia="Calibri" w:hAnsi="Times New Roman" w:cs="Times New Roman"/>
          <w:b/>
          <w:sz w:val="24"/>
          <w:szCs w:val="24"/>
        </w:rPr>
      </w:pPr>
    </w:p>
    <w:p w14:paraId="69CE02A2" w14:textId="77777777" w:rsidR="00B05F5E" w:rsidRDefault="00B05F5E" w:rsidP="00F86214">
      <w:pPr>
        <w:spacing w:line="360" w:lineRule="auto"/>
        <w:jc w:val="center"/>
        <w:rPr>
          <w:rFonts w:ascii="Times New Roman" w:eastAsia="Calibri" w:hAnsi="Times New Roman" w:cs="Times New Roman"/>
          <w:b/>
          <w:sz w:val="24"/>
          <w:szCs w:val="24"/>
        </w:rPr>
      </w:pPr>
    </w:p>
    <w:p w14:paraId="2EAB2C30" w14:textId="77777777" w:rsidR="00B05F5E" w:rsidRDefault="00B05F5E" w:rsidP="00F86214">
      <w:pPr>
        <w:spacing w:line="360" w:lineRule="auto"/>
        <w:jc w:val="center"/>
        <w:rPr>
          <w:rFonts w:ascii="Times New Roman" w:eastAsia="Calibri" w:hAnsi="Times New Roman" w:cs="Times New Roman"/>
          <w:b/>
          <w:sz w:val="24"/>
          <w:szCs w:val="24"/>
        </w:rPr>
      </w:pPr>
    </w:p>
    <w:p w14:paraId="6A19E91C" w14:textId="77777777" w:rsidR="00B05F5E" w:rsidRDefault="00B05F5E" w:rsidP="00F86214">
      <w:pPr>
        <w:spacing w:line="360" w:lineRule="auto"/>
        <w:jc w:val="center"/>
        <w:rPr>
          <w:rFonts w:ascii="Times New Roman" w:eastAsia="Calibri" w:hAnsi="Times New Roman" w:cs="Times New Roman"/>
          <w:b/>
          <w:sz w:val="24"/>
          <w:szCs w:val="24"/>
        </w:rPr>
      </w:pPr>
    </w:p>
    <w:p w14:paraId="55243F7E" w14:textId="77777777" w:rsidR="00B05F5E" w:rsidRDefault="00B05F5E" w:rsidP="00F86214">
      <w:pPr>
        <w:spacing w:line="360" w:lineRule="auto"/>
        <w:jc w:val="center"/>
        <w:rPr>
          <w:rFonts w:ascii="Times New Roman" w:eastAsia="Calibri" w:hAnsi="Times New Roman" w:cs="Times New Roman"/>
          <w:b/>
          <w:sz w:val="24"/>
          <w:szCs w:val="24"/>
        </w:rPr>
      </w:pPr>
    </w:p>
    <w:p w14:paraId="19AFBB88" w14:textId="77777777" w:rsidR="00B05F5E" w:rsidRDefault="00B05F5E" w:rsidP="00F86214">
      <w:pPr>
        <w:spacing w:line="360" w:lineRule="auto"/>
        <w:jc w:val="center"/>
        <w:rPr>
          <w:rFonts w:ascii="Times New Roman" w:eastAsia="Calibri" w:hAnsi="Times New Roman" w:cs="Times New Roman"/>
          <w:b/>
          <w:sz w:val="24"/>
          <w:szCs w:val="24"/>
        </w:rPr>
      </w:pPr>
    </w:p>
    <w:p w14:paraId="70E0787B" w14:textId="77777777" w:rsidR="00B05F5E" w:rsidRDefault="00B05F5E" w:rsidP="00F86214">
      <w:pPr>
        <w:spacing w:line="360" w:lineRule="auto"/>
        <w:jc w:val="center"/>
        <w:rPr>
          <w:rFonts w:ascii="Times New Roman" w:eastAsia="Calibri" w:hAnsi="Times New Roman" w:cs="Times New Roman"/>
          <w:b/>
          <w:sz w:val="24"/>
          <w:szCs w:val="24"/>
        </w:rPr>
      </w:pPr>
    </w:p>
    <w:p w14:paraId="7F007BB7" w14:textId="77777777" w:rsidR="00B05F5E" w:rsidRDefault="00B05F5E" w:rsidP="00F86214">
      <w:pPr>
        <w:spacing w:line="360" w:lineRule="auto"/>
        <w:jc w:val="center"/>
        <w:rPr>
          <w:rFonts w:ascii="Times New Roman" w:eastAsia="Calibri" w:hAnsi="Times New Roman" w:cs="Times New Roman"/>
          <w:b/>
          <w:sz w:val="24"/>
          <w:szCs w:val="24"/>
        </w:rPr>
      </w:pPr>
    </w:p>
    <w:p w14:paraId="0B1101D0" w14:textId="77777777" w:rsidR="00B05F5E" w:rsidRDefault="00B05F5E" w:rsidP="00F86214">
      <w:pPr>
        <w:spacing w:line="360" w:lineRule="auto"/>
        <w:jc w:val="center"/>
        <w:rPr>
          <w:rFonts w:ascii="Times New Roman" w:eastAsia="Calibri" w:hAnsi="Times New Roman" w:cs="Times New Roman"/>
          <w:b/>
          <w:sz w:val="24"/>
          <w:szCs w:val="24"/>
        </w:rPr>
      </w:pPr>
    </w:p>
    <w:p w14:paraId="1E7C9F97" w14:textId="77777777" w:rsidR="00B05F5E" w:rsidRDefault="00B05F5E" w:rsidP="00F86214">
      <w:pPr>
        <w:spacing w:line="360" w:lineRule="auto"/>
        <w:jc w:val="center"/>
        <w:rPr>
          <w:rFonts w:ascii="Times New Roman" w:eastAsia="Calibri" w:hAnsi="Times New Roman" w:cs="Times New Roman"/>
          <w:b/>
          <w:sz w:val="24"/>
          <w:szCs w:val="24"/>
        </w:rPr>
      </w:pPr>
    </w:p>
    <w:p w14:paraId="7F7F198E" w14:textId="77777777" w:rsidR="00B05F5E" w:rsidRDefault="00B05F5E" w:rsidP="00F86214">
      <w:pPr>
        <w:spacing w:line="360" w:lineRule="auto"/>
        <w:jc w:val="center"/>
        <w:rPr>
          <w:rFonts w:ascii="Times New Roman" w:eastAsia="Calibri" w:hAnsi="Times New Roman" w:cs="Times New Roman"/>
          <w:b/>
          <w:sz w:val="24"/>
          <w:szCs w:val="24"/>
        </w:rPr>
      </w:pPr>
    </w:p>
    <w:p w14:paraId="3F954DC4" w14:textId="77777777" w:rsidR="00B05F5E" w:rsidRDefault="00B05F5E" w:rsidP="00F86214">
      <w:pPr>
        <w:spacing w:line="360" w:lineRule="auto"/>
        <w:jc w:val="center"/>
        <w:rPr>
          <w:rFonts w:ascii="Times New Roman" w:eastAsia="Calibri" w:hAnsi="Times New Roman" w:cs="Times New Roman"/>
          <w:b/>
          <w:sz w:val="24"/>
          <w:szCs w:val="24"/>
        </w:rPr>
      </w:pPr>
    </w:p>
    <w:p w14:paraId="310AA375" w14:textId="77777777" w:rsidR="00B05F5E" w:rsidRDefault="00B05F5E" w:rsidP="00F86214">
      <w:pPr>
        <w:spacing w:line="360" w:lineRule="auto"/>
        <w:jc w:val="center"/>
        <w:rPr>
          <w:rFonts w:ascii="Times New Roman" w:eastAsia="Calibri" w:hAnsi="Times New Roman" w:cs="Times New Roman"/>
          <w:b/>
          <w:sz w:val="24"/>
          <w:szCs w:val="24"/>
        </w:rPr>
      </w:pPr>
    </w:p>
    <w:p w14:paraId="6A4A3817" w14:textId="77777777" w:rsidR="00B05F5E" w:rsidRDefault="00B05F5E" w:rsidP="00F86214">
      <w:pPr>
        <w:spacing w:line="360" w:lineRule="auto"/>
        <w:jc w:val="center"/>
        <w:rPr>
          <w:rFonts w:ascii="Times New Roman" w:eastAsia="Calibri" w:hAnsi="Times New Roman" w:cs="Times New Roman"/>
          <w:b/>
          <w:sz w:val="24"/>
          <w:szCs w:val="24"/>
        </w:rPr>
      </w:pPr>
    </w:p>
    <w:p w14:paraId="30A66AFD" w14:textId="77777777" w:rsidR="00B05F5E" w:rsidRDefault="00B05F5E" w:rsidP="00F86214">
      <w:pPr>
        <w:spacing w:line="360" w:lineRule="auto"/>
        <w:jc w:val="center"/>
        <w:rPr>
          <w:rFonts w:ascii="Times New Roman" w:eastAsia="Calibri" w:hAnsi="Times New Roman" w:cs="Times New Roman"/>
          <w:b/>
          <w:sz w:val="24"/>
          <w:szCs w:val="24"/>
        </w:rPr>
      </w:pPr>
    </w:p>
    <w:p w14:paraId="36DB1013" w14:textId="77777777" w:rsidR="00B05F5E" w:rsidRDefault="00B05F5E" w:rsidP="00F86214">
      <w:pPr>
        <w:spacing w:line="360" w:lineRule="auto"/>
        <w:jc w:val="center"/>
        <w:rPr>
          <w:rFonts w:ascii="Times New Roman" w:eastAsia="Calibri" w:hAnsi="Times New Roman" w:cs="Times New Roman"/>
          <w:b/>
          <w:sz w:val="24"/>
          <w:szCs w:val="24"/>
        </w:rPr>
      </w:pPr>
    </w:p>
    <w:p w14:paraId="642ED3D2" w14:textId="77777777" w:rsidR="00B05F5E" w:rsidRDefault="00B05F5E" w:rsidP="00F86214">
      <w:pPr>
        <w:spacing w:line="360" w:lineRule="auto"/>
        <w:jc w:val="center"/>
        <w:rPr>
          <w:rFonts w:ascii="Times New Roman" w:eastAsia="Calibri" w:hAnsi="Times New Roman" w:cs="Times New Roman"/>
          <w:b/>
          <w:sz w:val="24"/>
          <w:szCs w:val="24"/>
        </w:rPr>
      </w:pPr>
    </w:p>
    <w:p w14:paraId="4F1A952E" w14:textId="77777777" w:rsidR="00B05F5E" w:rsidRDefault="00B05F5E" w:rsidP="00F86214">
      <w:pPr>
        <w:spacing w:line="360" w:lineRule="auto"/>
        <w:jc w:val="center"/>
        <w:rPr>
          <w:rFonts w:ascii="Times New Roman" w:eastAsia="Calibri" w:hAnsi="Times New Roman" w:cs="Times New Roman"/>
          <w:b/>
          <w:sz w:val="24"/>
          <w:szCs w:val="24"/>
        </w:rPr>
      </w:pPr>
    </w:p>
    <w:p w14:paraId="5B3ECE86" w14:textId="759E25BC" w:rsidR="00D80EBD" w:rsidRPr="00D80EBD" w:rsidRDefault="00C479C2" w:rsidP="00F86214">
      <w:pPr>
        <w:spacing w:line="360" w:lineRule="auto"/>
        <w:jc w:val="center"/>
        <w:rPr>
          <w:rFonts w:ascii="Times New Roman" w:eastAsia="Calibri" w:hAnsi="Times New Roman" w:cs="Times New Roman"/>
          <w:b/>
          <w:sz w:val="24"/>
          <w:szCs w:val="24"/>
        </w:rPr>
      </w:pPr>
      <w:bookmarkStart w:id="3" w:name="_GoBack"/>
      <w:bookmarkEnd w:id="3"/>
      <w:r w:rsidRPr="00F86214">
        <w:rPr>
          <w:rFonts w:ascii="Times New Roman" w:eastAsia="Calibri" w:hAnsi="Times New Roman" w:cs="Times New Roman"/>
          <w:b/>
          <w:sz w:val="24"/>
          <w:szCs w:val="24"/>
        </w:rPr>
        <w:lastRenderedPageBreak/>
        <w:t>References</w:t>
      </w:r>
    </w:p>
    <w:p w14:paraId="00832781" w14:textId="77777777" w:rsidR="00711D84" w:rsidRDefault="00C479C2" w:rsidP="00711D84">
      <w:pPr>
        <w:spacing w:line="360" w:lineRule="auto"/>
        <w:ind w:left="720" w:hanging="720"/>
        <w:rPr>
          <w:rFonts w:ascii="Times New Roman" w:eastAsia="Calibri" w:hAnsi="Times New Roman" w:cs="Times New Roman"/>
          <w:bCs/>
          <w:sz w:val="24"/>
          <w:szCs w:val="24"/>
        </w:rPr>
      </w:pPr>
      <w:r w:rsidRPr="005E2515">
        <w:rPr>
          <w:rFonts w:ascii="Times New Roman" w:eastAsia="Calibri" w:hAnsi="Times New Roman" w:cs="Times New Roman"/>
          <w:bCs/>
          <w:sz w:val="24"/>
          <w:szCs w:val="24"/>
        </w:rPr>
        <w:t xml:space="preserve">Cohen, S., Bush, E., Zhang, X., Gillett, N., </w:t>
      </w:r>
      <w:proofErr w:type="spellStart"/>
      <w:r w:rsidRPr="005E2515">
        <w:rPr>
          <w:rFonts w:ascii="Times New Roman" w:eastAsia="Calibri" w:hAnsi="Times New Roman" w:cs="Times New Roman"/>
          <w:bCs/>
          <w:sz w:val="24"/>
          <w:szCs w:val="24"/>
        </w:rPr>
        <w:t>Bonsal</w:t>
      </w:r>
      <w:proofErr w:type="spellEnd"/>
      <w:r w:rsidRPr="005E2515">
        <w:rPr>
          <w:rFonts w:ascii="Times New Roman" w:eastAsia="Calibri" w:hAnsi="Times New Roman" w:cs="Times New Roman"/>
          <w:bCs/>
          <w:sz w:val="24"/>
          <w:szCs w:val="24"/>
        </w:rPr>
        <w:t xml:space="preserve">, B., </w:t>
      </w:r>
      <w:proofErr w:type="spellStart"/>
      <w:r w:rsidRPr="005E2515">
        <w:rPr>
          <w:rFonts w:ascii="Times New Roman" w:eastAsia="Calibri" w:hAnsi="Times New Roman" w:cs="Times New Roman"/>
          <w:bCs/>
          <w:sz w:val="24"/>
          <w:szCs w:val="24"/>
        </w:rPr>
        <w:t>Derksen</w:t>
      </w:r>
      <w:proofErr w:type="spellEnd"/>
      <w:r w:rsidRPr="005E2515">
        <w:rPr>
          <w:rFonts w:ascii="Times New Roman" w:eastAsia="Calibri" w:hAnsi="Times New Roman" w:cs="Times New Roman"/>
          <w:bCs/>
          <w:sz w:val="24"/>
          <w:szCs w:val="24"/>
        </w:rPr>
        <w:t>, C</w:t>
      </w:r>
      <w:proofErr w:type="gramStart"/>
      <w:r w:rsidRPr="005E2515">
        <w:rPr>
          <w:rFonts w:ascii="Times New Roman" w:eastAsia="Calibri" w:hAnsi="Times New Roman" w:cs="Times New Roman"/>
          <w:bCs/>
          <w:sz w:val="24"/>
          <w:szCs w:val="24"/>
        </w:rPr>
        <w:t>., ...</w:t>
      </w:r>
      <w:proofErr w:type="gramEnd"/>
      <w:r w:rsidRPr="005E2515">
        <w:rPr>
          <w:rFonts w:ascii="Times New Roman" w:eastAsia="Calibri" w:hAnsi="Times New Roman" w:cs="Times New Roman"/>
          <w:bCs/>
          <w:sz w:val="24"/>
          <w:szCs w:val="24"/>
        </w:rPr>
        <w:t xml:space="preserve"> &amp; Watson, E. (2019). Synthesis of Findings for Canada's Regions; Chapter 8 in Canada's Changing Climate Report. </w:t>
      </w:r>
      <w:r w:rsidRPr="005E2515">
        <w:rPr>
          <w:rFonts w:ascii="Times New Roman" w:eastAsia="Calibri" w:hAnsi="Times New Roman" w:cs="Times New Roman"/>
          <w:bCs/>
          <w:i/>
          <w:iCs/>
          <w:sz w:val="24"/>
          <w:szCs w:val="24"/>
        </w:rPr>
        <w:t>Ottawa, ON</w:t>
      </w:r>
      <w:r w:rsidRPr="005E2515">
        <w:rPr>
          <w:rFonts w:ascii="Times New Roman" w:eastAsia="Calibri" w:hAnsi="Times New Roman" w:cs="Times New Roman"/>
          <w:bCs/>
          <w:sz w:val="24"/>
          <w:szCs w:val="24"/>
        </w:rPr>
        <w:t>.</w:t>
      </w:r>
    </w:p>
    <w:p w14:paraId="428F2D58" w14:textId="77777777" w:rsidR="00711D84" w:rsidRDefault="00C479C2" w:rsidP="00711D84">
      <w:pPr>
        <w:spacing w:line="360" w:lineRule="auto"/>
        <w:ind w:left="720" w:hanging="720"/>
        <w:rPr>
          <w:rFonts w:ascii="Times New Roman" w:eastAsia="Calibri" w:hAnsi="Times New Roman" w:cs="Times New Roman"/>
          <w:bCs/>
          <w:sz w:val="24"/>
          <w:szCs w:val="24"/>
        </w:rPr>
      </w:pPr>
      <w:r w:rsidRPr="00711D84">
        <w:rPr>
          <w:rFonts w:ascii="Times New Roman" w:eastAsia="Calibri" w:hAnsi="Times New Roman" w:cs="Times New Roman"/>
          <w:bCs/>
          <w:sz w:val="24"/>
          <w:szCs w:val="24"/>
        </w:rPr>
        <w:t xml:space="preserve">Da Silva, C. V. F., </w:t>
      </w:r>
      <w:proofErr w:type="spellStart"/>
      <w:r w:rsidRPr="00711D84">
        <w:rPr>
          <w:rFonts w:ascii="Times New Roman" w:eastAsia="Calibri" w:hAnsi="Times New Roman" w:cs="Times New Roman"/>
          <w:bCs/>
          <w:sz w:val="24"/>
          <w:szCs w:val="24"/>
        </w:rPr>
        <w:t>Schardong</w:t>
      </w:r>
      <w:proofErr w:type="spellEnd"/>
      <w:r w:rsidRPr="00711D84">
        <w:rPr>
          <w:rFonts w:ascii="Times New Roman" w:eastAsia="Calibri" w:hAnsi="Times New Roman" w:cs="Times New Roman"/>
          <w:bCs/>
          <w:sz w:val="24"/>
          <w:szCs w:val="24"/>
        </w:rPr>
        <w:t xml:space="preserve">, A., Garcia, J. I. B., &amp; Oliveira, C. D. P. M. (2018). Climate change impacts and flood control measures for highly developed urban watersheds. </w:t>
      </w:r>
      <w:r w:rsidRPr="00711D84">
        <w:rPr>
          <w:rFonts w:ascii="Times New Roman" w:eastAsia="Calibri" w:hAnsi="Times New Roman" w:cs="Times New Roman"/>
          <w:bCs/>
          <w:i/>
          <w:iCs/>
          <w:sz w:val="24"/>
          <w:szCs w:val="24"/>
        </w:rPr>
        <w:t>Water</w:t>
      </w:r>
      <w:r w:rsidRPr="00711D84">
        <w:rPr>
          <w:rFonts w:ascii="Times New Roman" w:eastAsia="Calibri" w:hAnsi="Times New Roman" w:cs="Times New Roman"/>
          <w:bCs/>
          <w:sz w:val="24"/>
          <w:szCs w:val="24"/>
        </w:rPr>
        <w:t xml:space="preserve">, </w:t>
      </w:r>
      <w:r w:rsidRPr="00711D84">
        <w:rPr>
          <w:rFonts w:ascii="Times New Roman" w:eastAsia="Calibri" w:hAnsi="Times New Roman" w:cs="Times New Roman"/>
          <w:bCs/>
          <w:i/>
          <w:iCs/>
          <w:sz w:val="24"/>
          <w:szCs w:val="24"/>
        </w:rPr>
        <w:t>10</w:t>
      </w:r>
      <w:r w:rsidRPr="00711D84">
        <w:rPr>
          <w:rFonts w:ascii="Times New Roman" w:eastAsia="Calibri" w:hAnsi="Times New Roman" w:cs="Times New Roman"/>
          <w:bCs/>
          <w:sz w:val="24"/>
          <w:szCs w:val="24"/>
        </w:rPr>
        <w:t>(7), 829.</w:t>
      </w:r>
    </w:p>
    <w:p w14:paraId="09CB6CA1" w14:textId="77777777" w:rsidR="00711D84" w:rsidRDefault="00C479C2" w:rsidP="00711D84">
      <w:pPr>
        <w:spacing w:line="360" w:lineRule="auto"/>
        <w:ind w:left="720" w:hanging="720"/>
        <w:rPr>
          <w:rFonts w:ascii="Times New Roman" w:eastAsia="Calibri" w:hAnsi="Times New Roman" w:cs="Times New Roman"/>
          <w:bCs/>
          <w:sz w:val="24"/>
          <w:szCs w:val="24"/>
        </w:rPr>
      </w:pPr>
      <w:bookmarkStart w:id="4" w:name="_Hlk58258363"/>
      <w:r>
        <w:rPr>
          <w:rFonts w:ascii="Times New Roman" w:eastAsia="Calibri" w:hAnsi="Times New Roman" w:cs="Times New Roman"/>
          <w:bCs/>
          <w:sz w:val="24"/>
          <w:szCs w:val="24"/>
        </w:rPr>
        <w:t xml:space="preserve">Elizabeth B, and Greg F, (2019). </w:t>
      </w:r>
      <w:bookmarkEnd w:id="4"/>
      <w:r w:rsidRPr="005E2515">
        <w:rPr>
          <w:rFonts w:ascii="Times New Roman" w:eastAsia="Calibri" w:hAnsi="Times New Roman" w:cs="Times New Roman"/>
          <w:bCs/>
          <w:sz w:val="24"/>
          <w:szCs w:val="24"/>
        </w:rPr>
        <w:t>Canada's Changing Climate Repo</w:t>
      </w:r>
      <w:r w:rsidRPr="005E2515">
        <w:rPr>
          <w:rFonts w:ascii="Times New Roman" w:eastAsia="Calibri" w:hAnsi="Times New Roman" w:cs="Times New Roman"/>
          <w:bCs/>
          <w:sz w:val="24"/>
          <w:szCs w:val="24"/>
        </w:rPr>
        <w:t>rt</w:t>
      </w:r>
      <w:r>
        <w:rPr>
          <w:rFonts w:ascii="Times New Roman" w:eastAsia="Calibri" w:hAnsi="Times New Roman" w:cs="Times New Roman"/>
          <w:bCs/>
          <w:sz w:val="24"/>
          <w:szCs w:val="24"/>
        </w:rPr>
        <w:t xml:space="preserve">. Retrieved December 7, 2020, </w:t>
      </w:r>
      <w:proofErr w:type="gramStart"/>
      <w:r>
        <w:rPr>
          <w:rFonts w:ascii="Times New Roman" w:eastAsia="Calibri" w:hAnsi="Times New Roman" w:cs="Times New Roman"/>
          <w:bCs/>
          <w:sz w:val="24"/>
          <w:szCs w:val="24"/>
        </w:rPr>
        <w:t xml:space="preserve">from  </w:t>
      </w:r>
      <w:proofErr w:type="gramEnd"/>
      <w:hyperlink r:id="rId7" w:history="1">
        <w:r w:rsidRPr="004C0F7A">
          <w:rPr>
            <w:rStyle w:val="Hyperlink"/>
            <w:rFonts w:ascii="Times New Roman" w:eastAsia="Calibri" w:hAnsi="Times New Roman" w:cs="Times New Roman"/>
            <w:bCs/>
            <w:sz w:val="24"/>
            <w:szCs w:val="24"/>
          </w:rPr>
          <w:t>https://www.nrcan.gc.ca/sites/www.nrcan.gc.ca/files/energy/Climate-change/pdf/CCCR_FULLREPORT-E</w:t>
        </w:r>
        <w:r w:rsidRPr="004C0F7A">
          <w:rPr>
            <w:rStyle w:val="Hyperlink"/>
            <w:rFonts w:ascii="Times New Roman" w:eastAsia="Calibri" w:hAnsi="Times New Roman" w:cs="Times New Roman"/>
            <w:bCs/>
            <w:sz w:val="24"/>
            <w:szCs w:val="24"/>
          </w:rPr>
          <w:t>N-FINAL.pdf</w:t>
        </w:r>
      </w:hyperlink>
    </w:p>
    <w:p w14:paraId="5C130B64" w14:textId="77777777" w:rsidR="00711D84" w:rsidRDefault="00C479C2" w:rsidP="00711D84">
      <w:pPr>
        <w:spacing w:line="360" w:lineRule="auto"/>
        <w:ind w:left="720" w:hanging="720"/>
        <w:rPr>
          <w:rFonts w:ascii="Times New Roman" w:eastAsia="Calibri" w:hAnsi="Times New Roman" w:cs="Times New Roman"/>
          <w:bCs/>
          <w:sz w:val="24"/>
          <w:szCs w:val="24"/>
        </w:rPr>
      </w:pPr>
      <w:bookmarkStart w:id="5" w:name="_Hlk58258464"/>
      <w:r w:rsidRPr="005E2515">
        <w:rPr>
          <w:rFonts w:ascii="Times New Roman" w:eastAsia="Calibri" w:hAnsi="Times New Roman" w:cs="Times New Roman"/>
          <w:bCs/>
          <w:sz w:val="24"/>
          <w:szCs w:val="24"/>
        </w:rPr>
        <w:t xml:space="preserve">Jang, S. M., &amp; Hart, P. S. (2015). </w:t>
      </w:r>
      <w:bookmarkEnd w:id="5"/>
      <w:r w:rsidRPr="005E2515">
        <w:rPr>
          <w:rFonts w:ascii="Times New Roman" w:eastAsia="Calibri" w:hAnsi="Times New Roman" w:cs="Times New Roman"/>
          <w:bCs/>
          <w:sz w:val="24"/>
          <w:szCs w:val="24"/>
        </w:rPr>
        <w:t xml:space="preserve">Polarized frames on "climate change" and "global warming" across countries and states: Evidence from Twitter big data. </w:t>
      </w:r>
      <w:r w:rsidRPr="005E2515">
        <w:rPr>
          <w:rFonts w:ascii="Times New Roman" w:eastAsia="Calibri" w:hAnsi="Times New Roman" w:cs="Times New Roman"/>
          <w:bCs/>
          <w:i/>
          <w:iCs/>
          <w:sz w:val="24"/>
          <w:szCs w:val="24"/>
        </w:rPr>
        <w:t>Global Environmental Change</w:t>
      </w:r>
      <w:r w:rsidRPr="005E2515">
        <w:rPr>
          <w:rFonts w:ascii="Times New Roman" w:eastAsia="Calibri" w:hAnsi="Times New Roman" w:cs="Times New Roman"/>
          <w:bCs/>
          <w:sz w:val="24"/>
          <w:szCs w:val="24"/>
        </w:rPr>
        <w:t xml:space="preserve">, </w:t>
      </w:r>
      <w:r w:rsidRPr="005E2515">
        <w:rPr>
          <w:rFonts w:ascii="Times New Roman" w:eastAsia="Calibri" w:hAnsi="Times New Roman" w:cs="Times New Roman"/>
          <w:bCs/>
          <w:i/>
          <w:iCs/>
          <w:sz w:val="24"/>
          <w:szCs w:val="24"/>
        </w:rPr>
        <w:t>32</w:t>
      </w:r>
      <w:r w:rsidRPr="005E2515">
        <w:rPr>
          <w:rFonts w:ascii="Times New Roman" w:eastAsia="Calibri" w:hAnsi="Times New Roman" w:cs="Times New Roman"/>
          <w:bCs/>
          <w:sz w:val="24"/>
          <w:szCs w:val="24"/>
        </w:rPr>
        <w:t>, 11-17.</w:t>
      </w:r>
    </w:p>
    <w:p w14:paraId="61A8F04A" w14:textId="77777777" w:rsidR="00711D84" w:rsidRDefault="00C479C2" w:rsidP="00711D84">
      <w:pPr>
        <w:spacing w:line="360" w:lineRule="auto"/>
        <w:ind w:left="720" w:hanging="720"/>
        <w:rPr>
          <w:rFonts w:ascii="Times New Roman" w:eastAsia="Calibri" w:hAnsi="Times New Roman" w:cs="Times New Roman"/>
          <w:bCs/>
          <w:sz w:val="24"/>
          <w:szCs w:val="24"/>
        </w:rPr>
      </w:pPr>
      <w:r w:rsidRPr="00711D84">
        <w:rPr>
          <w:rFonts w:ascii="Times New Roman" w:eastAsia="Calibri" w:hAnsi="Times New Roman" w:cs="Times New Roman"/>
          <w:bCs/>
          <w:sz w:val="24"/>
          <w:szCs w:val="24"/>
        </w:rPr>
        <w:t>Wang, X., Huang, G., Liu, J., Li, Z., &amp; Zhao, S. (</w:t>
      </w:r>
      <w:r w:rsidRPr="00711D84">
        <w:rPr>
          <w:rFonts w:ascii="Times New Roman" w:eastAsia="Calibri" w:hAnsi="Times New Roman" w:cs="Times New Roman"/>
          <w:bCs/>
          <w:sz w:val="24"/>
          <w:szCs w:val="24"/>
        </w:rPr>
        <w:t xml:space="preserve">2015). Ensemble projections of regional climatic changes over Ontario, Canada. </w:t>
      </w:r>
      <w:r w:rsidRPr="00711D84">
        <w:rPr>
          <w:rFonts w:ascii="Times New Roman" w:eastAsia="Calibri" w:hAnsi="Times New Roman" w:cs="Times New Roman"/>
          <w:bCs/>
          <w:i/>
          <w:iCs/>
          <w:sz w:val="24"/>
          <w:szCs w:val="24"/>
        </w:rPr>
        <w:t>Journal of Climate</w:t>
      </w:r>
      <w:r w:rsidRPr="00711D84">
        <w:rPr>
          <w:rFonts w:ascii="Times New Roman" w:eastAsia="Calibri" w:hAnsi="Times New Roman" w:cs="Times New Roman"/>
          <w:bCs/>
          <w:sz w:val="24"/>
          <w:szCs w:val="24"/>
        </w:rPr>
        <w:t xml:space="preserve">, </w:t>
      </w:r>
      <w:r w:rsidRPr="00711D84">
        <w:rPr>
          <w:rFonts w:ascii="Times New Roman" w:eastAsia="Calibri" w:hAnsi="Times New Roman" w:cs="Times New Roman"/>
          <w:bCs/>
          <w:i/>
          <w:iCs/>
          <w:sz w:val="24"/>
          <w:szCs w:val="24"/>
        </w:rPr>
        <w:t>28</w:t>
      </w:r>
      <w:r w:rsidRPr="00711D84">
        <w:rPr>
          <w:rFonts w:ascii="Times New Roman" w:eastAsia="Calibri" w:hAnsi="Times New Roman" w:cs="Times New Roman"/>
          <w:bCs/>
          <w:sz w:val="24"/>
          <w:szCs w:val="24"/>
        </w:rPr>
        <w:t>(18), 7327-7346.</w:t>
      </w:r>
    </w:p>
    <w:p w14:paraId="2917357B" w14:textId="77777777" w:rsidR="00711D84" w:rsidRDefault="00C479C2" w:rsidP="00711D84">
      <w:pPr>
        <w:spacing w:line="360" w:lineRule="auto"/>
        <w:ind w:left="720" w:hanging="720"/>
        <w:rPr>
          <w:rFonts w:ascii="Times New Roman" w:eastAsia="Calibri" w:hAnsi="Times New Roman" w:cs="Times New Roman"/>
          <w:bCs/>
          <w:sz w:val="24"/>
          <w:szCs w:val="24"/>
        </w:rPr>
      </w:pPr>
      <w:r w:rsidRPr="00D80EBD">
        <w:rPr>
          <w:rFonts w:ascii="Times New Roman" w:eastAsia="Calibri" w:hAnsi="Times New Roman" w:cs="Times New Roman"/>
          <w:bCs/>
          <w:sz w:val="24"/>
          <w:szCs w:val="24"/>
        </w:rPr>
        <w:t xml:space="preserve">Warren, F. J., &amp; Lemmen, D. S. (2014). </w:t>
      </w:r>
      <w:r w:rsidRPr="00D80EBD">
        <w:rPr>
          <w:rFonts w:ascii="Times New Roman" w:eastAsia="Calibri" w:hAnsi="Times New Roman" w:cs="Times New Roman"/>
          <w:bCs/>
          <w:i/>
          <w:iCs/>
          <w:sz w:val="24"/>
          <w:szCs w:val="24"/>
        </w:rPr>
        <w:t>Canada in a changing climate: Sector perspectives on impacts and adaptation</w:t>
      </w:r>
      <w:r w:rsidRPr="00D80EBD">
        <w:rPr>
          <w:rFonts w:ascii="Times New Roman" w:eastAsia="Calibri" w:hAnsi="Times New Roman" w:cs="Times New Roman"/>
          <w:bCs/>
          <w:sz w:val="24"/>
          <w:szCs w:val="24"/>
        </w:rPr>
        <w:t>. Government of Canada</w:t>
      </w:r>
      <w:r>
        <w:rPr>
          <w:rFonts w:ascii="Times New Roman" w:eastAsia="Calibri" w:hAnsi="Times New Roman" w:cs="Times New Roman"/>
          <w:bCs/>
          <w:sz w:val="24"/>
          <w:szCs w:val="24"/>
        </w:rPr>
        <w:t>.</w:t>
      </w:r>
    </w:p>
    <w:p w14:paraId="14F2D583" w14:textId="77777777" w:rsidR="00D80EBD" w:rsidRPr="00D80EBD" w:rsidRDefault="00D80EBD" w:rsidP="00D80EBD">
      <w:pPr>
        <w:spacing w:line="360" w:lineRule="auto"/>
        <w:rPr>
          <w:rFonts w:ascii="Times New Roman" w:eastAsia="Calibri" w:hAnsi="Times New Roman" w:cs="Times New Roman"/>
          <w:bCs/>
          <w:sz w:val="24"/>
          <w:szCs w:val="24"/>
        </w:rPr>
      </w:pPr>
    </w:p>
    <w:p w14:paraId="0E35ECD2" w14:textId="45CAF5A0" w:rsidR="00BE4EB1" w:rsidRPr="00F621AA" w:rsidRDefault="00C479C2" w:rsidP="00F621AA">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34057BB6" w14:textId="77777777" w:rsidR="00077580" w:rsidRPr="00077580" w:rsidRDefault="00077580" w:rsidP="00077580">
      <w:pPr>
        <w:pStyle w:val="ListParagraph"/>
        <w:spacing w:line="480" w:lineRule="auto"/>
        <w:rPr>
          <w:rFonts w:ascii="Times New Roman" w:eastAsia="Calibri" w:hAnsi="Times New Roman" w:cs="Times New Roman"/>
          <w:sz w:val="24"/>
          <w:szCs w:val="24"/>
        </w:rPr>
      </w:pPr>
    </w:p>
    <w:p w14:paraId="12362314" w14:textId="77777777" w:rsidR="00CE71D3" w:rsidRPr="00077580" w:rsidRDefault="00CE71D3">
      <w:pPr>
        <w:rPr>
          <w:rFonts w:ascii="Times New Roman" w:hAnsi="Times New Roman" w:cs="Times New Roman"/>
          <w:sz w:val="24"/>
          <w:szCs w:val="24"/>
        </w:rPr>
      </w:pPr>
    </w:p>
    <w:sectPr w:rsidR="00CE71D3" w:rsidRPr="000775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729D" w14:textId="77777777" w:rsidR="00C479C2" w:rsidRDefault="00C479C2">
      <w:pPr>
        <w:spacing w:after="0" w:line="240" w:lineRule="auto"/>
      </w:pPr>
      <w:r>
        <w:separator/>
      </w:r>
    </w:p>
  </w:endnote>
  <w:endnote w:type="continuationSeparator" w:id="0">
    <w:p w14:paraId="4762C623" w14:textId="77777777" w:rsidR="00C479C2" w:rsidRDefault="00C4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DB817" w14:textId="77777777" w:rsidR="00C479C2" w:rsidRDefault="00C479C2">
      <w:pPr>
        <w:spacing w:after="0" w:line="240" w:lineRule="auto"/>
      </w:pPr>
      <w:r>
        <w:separator/>
      </w:r>
    </w:p>
  </w:footnote>
  <w:footnote w:type="continuationSeparator" w:id="0">
    <w:p w14:paraId="098E8A4F" w14:textId="77777777" w:rsidR="00C479C2" w:rsidRDefault="00C47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76046"/>
      <w:docPartObj>
        <w:docPartGallery w:val="Page Numbers (Top of Page)"/>
        <w:docPartUnique/>
      </w:docPartObj>
    </w:sdtPr>
    <w:sdtEndPr>
      <w:rPr>
        <w:noProof/>
      </w:rPr>
    </w:sdtEndPr>
    <w:sdtContent>
      <w:p w14:paraId="7DC06D31" w14:textId="34096405" w:rsidR="00077580" w:rsidRDefault="00C479C2">
        <w:pPr>
          <w:pStyle w:val="Header"/>
          <w:jc w:val="right"/>
        </w:pPr>
        <w:r>
          <w:fldChar w:fldCharType="begin"/>
        </w:r>
        <w:r>
          <w:instrText xml:space="preserve"> PAGE   \* MERGEFORMAT </w:instrText>
        </w:r>
        <w:r>
          <w:fldChar w:fldCharType="separate"/>
        </w:r>
        <w:r w:rsidR="00B05F5E">
          <w:rPr>
            <w:noProof/>
          </w:rPr>
          <w:t>5</w:t>
        </w:r>
        <w:r>
          <w:rPr>
            <w:noProof/>
          </w:rPr>
          <w:fldChar w:fldCharType="end"/>
        </w:r>
      </w:p>
    </w:sdtContent>
  </w:sdt>
  <w:p w14:paraId="65BC1CB0" w14:textId="77777777" w:rsidR="00077580" w:rsidRDefault="00077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C0D26"/>
    <w:multiLevelType w:val="hybridMultilevel"/>
    <w:tmpl w:val="C2BC5D7C"/>
    <w:lvl w:ilvl="0" w:tplc="2A80E192">
      <w:start w:val="1"/>
      <w:numFmt w:val="decimal"/>
      <w:lvlText w:val="%1."/>
      <w:lvlJc w:val="left"/>
      <w:pPr>
        <w:ind w:left="720" w:hanging="360"/>
      </w:pPr>
      <w:rPr>
        <w:rFonts w:hint="default"/>
      </w:rPr>
    </w:lvl>
    <w:lvl w:ilvl="1" w:tplc="2F7AA442" w:tentative="1">
      <w:start w:val="1"/>
      <w:numFmt w:val="lowerLetter"/>
      <w:lvlText w:val="%2."/>
      <w:lvlJc w:val="left"/>
      <w:pPr>
        <w:ind w:left="1440" w:hanging="360"/>
      </w:pPr>
    </w:lvl>
    <w:lvl w:ilvl="2" w:tplc="E40AD84E" w:tentative="1">
      <w:start w:val="1"/>
      <w:numFmt w:val="lowerRoman"/>
      <w:lvlText w:val="%3."/>
      <w:lvlJc w:val="right"/>
      <w:pPr>
        <w:ind w:left="2160" w:hanging="180"/>
      </w:pPr>
    </w:lvl>
    <w:lvl w:ilvl="3" w:tplc="ACBC3F96" w:tentative="1">
      <w:start w:val="1"/>
      <w:numFmt w:val="decimal"/>
      <w:lvlText w:val="%4."/>
      <w:lvlJc w:val="left"/>
      <w:pPr>
        <w:ind w:left="2880" w:hanging="360"/>
      </w:pPr>
    </w:lvl>
    <w:lvl w:ilvl="4" w:tplc="CD421442" w:tentative="1">
      <w:start w:val="1"/>
      <w:numFmt w:val="lowerLetter"/>
      <w:lvlText w:val="%5."/>
      <w:lvlJc w:val="left"/>
      <w:pPr>
        <w:ind w:left="3600" w:hanging="360"/>
      </w:pPr>
    </w:lvl>
    <w:lvl w:ilvl="5" w:tplc="853CC9E4" w:tentative="1">
      <w:start w:val="1"/>
      <w:numFmt w:val="lowerRoman"/>
      <w:lvlText w:val="%6."/>
      <w:lvlJc w:val="right"/>
      <w:pPr>
        <w:ind w:left="4320" w:hanging="180"/>
      </w:pPr>
    </w:lvl>
    <w:lvl w:ilvl="6" w:tplc="D8CA414C" w:tentative="1">
      <w:start w:val="1"/>
      <w:numFmt w:val="decimal"/>
      <w:lvlText w:val="%7."/>
      <w:lvlJc w:val="left"/>
      <w:pPr>
        <w:ind w:left="5040" w:hanging="360"/>
      </w:pPr>
    </w:lvl>
    <w:lvl w:ilvl="7" w:tplc="8F424362" w:tentative="1">
      <w:start w:val="1"/>
      <w:numFmt w:val="lowerLetter"/>
      <w:lvlText w:val="%8."/>
      <w:lvlJc w:val="left"/>
      <w:pPr>
        <w:ind w:left="5760" w:hanging="360"/>
      </w:pPr>
    </w:lvl>
    <w:lvl w:ilvl="8" w:tplc="6004D9BE" w:tentative="1">
      <w:start w:val="1"/>
      <w:numFmt w:val="lowerRoman"/>
      <w:lvlText w:val="%9."/>
      <w:lvlJc w:val="right"/>
      <w:pPr>
        <w:ind w:left="6480" w:hanging="180"/>
      </w:pPr>
    </w:lvl>
  </w:abstractNum>
  <w:abstractNum w:abstractNumId="1" w15:restartNumberingAfterBreak="0">
    <w:nsid w:val="475E2EA3"/>
    <w:multiLevelType w:val="hybridMultilevel"/>
    <w:tmpl w:val="104A584E"/>
    <w:lvl w:ilvl="0" w:tplc="86968756">
      <w:start w:val="1"/>
      <w:numFmt w:val="decimal"/>
      <w:lvlText w:val="%1."/>
      <w:lvlJc w:val="left"/>
      <w:pPr>
        <w:ind w:left="3240" w:hanging="360"/>
      </w:pPr>
      <w:rPr>
        <w:rFonts w:hint="default"/>
      </w:rPr>
    </w:lvl>
    <w:lvl w:ilvl="1" w:tplc="503C9ECC" w:tentative="1">
      <w:start w:val="1"/>
      <w:numFmt w:val="lowerLetter"/>
      <w:lvlText w:val="%2."/>
      <w:lvlJc w:val="left"/>
      <w:pPr>
        <w:ind w:left="3960" w:hanging="360"/>
      </w:pPr>
    </w:lvl>
    <w:lvl w:ilvl="2" w:tplc="6218AB30" w:tentative="1">
      <w:start w:val="1"/>
      <w:numFmt w:val="lowerRoman"/>
      <w:lvlText w:val="%3."/>
      <w:lvlJc w:val="right"/>
      <w:pPr>
        <w:ind w:left="4680" w:hanging="180"/>
      </w:pPr>
    </w:lvl>
    <w:lvl w:ilvl="3" w:tplc="E91C6894" w:tentative="1">
      <w:start w:val="1"/>
      <w:numFmt w:val="decimal"/>
      <w:lvlText w:val="%4."/>
      <w:lvlJc w:val="left"/>
      <w:pPr>
        <w:ind w:left="5400" w:hanging="360"/>
      </w:pPr>
    </w:lvl>
    <w:lvl w:ilvl="4" w:tplc="72E67262" w:tentative="1">
      <w:start w:val="1"/>
      <w:numFmt w:val="lowerLetter"/>
      <w:lvlText w:val="%5."/>
      <w:lvlJc w:val="left"/>
      <w:pPr>
        <w:ind w:left="6120" w:hanging="360"/>
      </w:pPr>
    </w:lvl>
    <w:lvl w:ilvl="5" w:tplc="8ECC9E42" w:tentative="1">
      <w:start w:val="1"/>
      <w:numFmt w:val="lowerRoman"/>
      <w:lvlText w:val="%6."/>
      <w:lvlJc w:val="right"/>
      <w:pPr>
        <w:ind w:left="6840" w:hanging="180"/>
      </w:pPr>
    </w:lvl>
    <w:lvl w:ilvl="6" w:tplc="BC36E0B6" w:tentative="1">
      <w:start w:val="1"/>
      <w:numFmt w:val="decimal"/>
      <w:lvlText w:val="%7."/>
      <w:lvlJc w:val="left"/>
      <w:pPr>
        <w:ind w:left="7560" w:hanging="360"/>
      </w:pPr>
    </w:lvl>
    <w:lvl w:ilvl="7" w:tplc="51941BEC" w:tentative="1">
      <w:start w:val="1"/>
      <w:numFmt w:val="lowerLetter"/>
      <w:lvlText w:val="%8."/>
      <w:lvlJc w:val="left"/>
      <w:pPr>
        <w:ind w:left="8280" w:hanging="360"/>
      </w:pPr>
    </w:lvl>
    <w:lvl w:ilvl="8" w:tplc="77C8CA00" w:tentative="1">
      <w:start w:val="1"/>
      <w:numFmt w:val="lowerRoman"/>
      <w:lvlText w:val="%9."/>
      <w:lvlJc w:val="right"/>
      <w:pPr>
        <w:ind w:left="9000" w:hanging="180"/>
      </w:pPr>
    </w:lvl>
  </w:abstractNum>
  <w:abstractNum w:abstractNumId="2" w15:restartNumberingAfterBreak="0">
    <w:nsid w:val="6A743EB6"/>
    <w:multiLevelType w:val="multilevel"/>
    <w:tmpl w:val="77EC1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80"/>
    <w:rsid w:val="000603C1"/>
    <w:rsid w:val="00077580"/>
    <w:rsid w:val="000F5133"/>
    <w:rsid w:val="0012223B"/>
    <w:rsid w:val="001C1C9D"/>
    <w:rsid w:val="001E602B"/>
    <w:rsid w:val="00263AD9"/>
    <w:rsid w:val="00486AB6"/>
    <w:rsid w:val="004C0F7A"/>
    <w:rsid w:val="00521A55"/>
    <w:rsid w:val="00544F8B"/>
    <w:rsid w:val="00574870"/>
    <w:rsid w:val="00585078"/>
    <w:rsid w:val="005A23A7"/>
    <w:rsid w:val="005B4C61"/>
    <w:rsid w:val="005E2515"/>
    <w:rsid w:val="00681C26"/>
    <w:rsid w:val="00711D84"/>
    <w:rsid w:val="0071420B"/>
    <w:rsid w:val="007B1987"/>
    <w:rsid w:val="0084458B"/>
    <w:rsid w:val="008A1FB2"/>
    <w:rsid w:val="0096150F"/>
    <w:rsid w:val="009F1533"/>
    <w:rsid w:val="00B05F5E"/>
    <w:rsid w:val="00BE4EB1"/>
    <w:rsid w:val="00C479C2"/>
    <w:rsid w:val="00CE71D3"/>
    <w:rsid w:val="00D014D7"/>
    <w:rsid w:val="00D80EBD"/>
    <w:rsid w:val="00F55EF0"/>
    <w:rsid w:val="00F621AA"/>
    <w:rsid w:val="00F8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4971"/>
  <w15:chartTrackingRefBased/>
  <w15:docId w15:val="{D3D31AB5-05C7-4121-BA50-3EA79F39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580"/>
  </w:style>
  <w:style w:type="paragraph" w:styleId="Footer">
    <w:name w:val="footer"/>
    <w:basedOn w:val="Normal"/>
    <w:link w:val="FooterChar"/>
    <w:uiPriority w:val="99"/>
    <w:unhideWhenUsed/>
    <w:rsid w:val="0007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580"/>
  </w:style>
  <w:style w:type="paragraph" w:styleId="ListParagraph">
    <w:name w:val="List Paragraph"/>
    <w:basedOn w:val="Normal"/>
    <w:uiPriority w:val="34"/>
    <w:qFormat/>
    <w:rsid w:val="00077580"/>
    <w:pPr>
      <w:ind w:left="720"/>
      <w:contextualSpacing/>
    </w:pPr>
  </w:style>
  <w:style w:type="character" w:styleId="Hyperlink">
    <w:name w:val="Hyperlink"/>
    <w:basedOn w:val="DefaultParagraphFont"/>
    <w:uiPriority w:val="99"/>
    <w:unhideWhenUsed/>
    <w:rsid w:val="00D80EBD"/>
    <w:rPr>
      <w:color w:val="0563C1" w:themeColor="hyperlink"/>
      <w:u w:val="single"/>
    </w:rPr>
  </w:style>
  <w:style w:type="character" w:customStyle="1" w:styleId="UnresolvedMention">
    <w:name w:val="Unresolved Mention"/>
    <w:basedOn w:val="DefaultParagraphFont"/>
    <w:uiPriority w:val="99"/>
    <w:semiHidden/>
    <w:unhideWhenUsed/>
    <w:rsid w:val="00D80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rcan.gc.ca/sites/www.nrcan.gc.ca/files/energy/Climate-change/pdf/CCCR_FULLREPORT-EN-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5</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2020-12-07T10:56:00Z</dcterms:created>
  <dcterms:modified xsi:type="dcterms:W3CDTF">2020-12-07T23:12:00Z</dcterms:modified>
</cp:coreProperties>
</file>